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39" w:rsidRPr="008B5141" w:rsidRDefault="00C41839" w:rsidP="00C41839">
      <w:pPr>
        <w:pStyle w:val="IntenseQuote"/>
        <w:ind w:left="0" w:right="46"/>
        <w:outlineLvl w:val="0"/>
        <w:rPr>
          <w:rFonts w:ascii="Arial" w:hAnsi="Arial" w:cs="Arial"/>
          <w:i w:val="0"/>
          <w:color w:val="33CCCC"/>
          <w:sz w:val="32"/>
          <w:szCs w:val="32"/>
        </w:rPr>
      </w:pPr>
      <w:bookmarkStart w:id="0" w:name="_Toc254686377"/>
      <w:r w:rsidRPr="002B3033">
        <w:rPr>
          <w:rFonts w:ascii="Arial" w:hAnsi="Arial" w:cs="Arial"/>
          <w:i w:val="0"/>
          <w:color w:val="33CCCC"/>
          <w:sz w:val="32"/>
          <w:szCs w:val="32"/>
        </w:rPr>
        <w:t xml:space="preserve">Unit: </w:t>
      </w:r>
      <w:bookmarkEnd w:id="0"/>
      <w:r w:rsidR="00F463CC">
        <w:rPr>
          <w:rFonts w:ascii="Arial" w:hAnsi="Arial" w:cs="Arial"/>
          <w:i w:val="0"/>
          <w:color w:val="33CCCC"/>
          <w:sz w:val="32"/>
          <w:szCs w:val="32"/>
        </w:rPr>
        <w:t>EIP220 – English as an Additional Language</w:t>
      </w:r>
    </w:p>
    <w:p w:rsidR="00C41839" w:rsidRPr="00F463CC" w:rsidRDefault="00C41839" w:rsidP="00C41839">
      <w:pPr>
        <w:ind w:left="-851"/>
        <w:rPr>
          <w:rFonts w:asciiTheme="minorHAnsi" w:hAnsiTheme="minorHAnsi" w:cs="Arial"/>
          <w:sz w:val="20"/>
          <w:szCs w:val="20"/>
        </w:rPr>
      </w:pPr>
      <w:r w:rsidRPr="00F463CC">
        <w:rPr>
          <w:rFonts w:asciiTheme="minorHAnsi" w:hAnsiTheme="minorHAnsi" w:cs="Arial"/>
          <w:b/>
          <w:sz w:val="20"/>
          <w:szCs w:val="20"/>
        </w:rPr>
        <w:t>Unit Purpose:</w:t>
      </w:r>
      <w:r w:rsidRPr="00F463CC">
        <w:rPr>
          <w:rFonts w:asciiTheme="minorHAnsi" w:hAnsiTheme="minorHAnsi" w:cs="Arial"/>
          <w:sz w:val="20"/>
          <w:szCs w:val="20"/>
        </w:rPr>
        <w:t xml:space="preserve"> </w:t>
      </w:r>
    </w:p>
    <w:p w:rsidR="00F463CC" w:rsidRP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 w:cs="Arial"/>
          <w:sz w:val="20"/>
        </w:rPr>
      </w:pPr>
      <w:r w:rsidRPr="00F463CC">
        <w:rPr>
          <w:rFonts w:asciiTheme="minorHAnsi" w:hAnsiTheme="minorHAnsi" w:cs="Arial"/>
          <w:sz w:val="20"/>
        </w:rPr>
        <w:t>explore the context of English language teaching in schools</w:t>
      </w:r>
    </w:p>
    <w:p w:rsid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 w:cs="Arial"/>
          <w:sz w:val="20"/>
        </w:rPr>
      </w:pPr>
      <w:r w:rsidRPr="00F463CC">
        <w:rPr>
          <w:rFonts w:asciiTheme="minorHAnsi" w:hAnsiTheme="minorHAnsi" w:cs="Arial"/>
          <w:sz w:val="20"/>
        </w:rPr>
        <w:t>develop some of the underpinning knowledge that you will need to be an effective language teacher</w:t>
      </w:r>
    </w:p>
    <w:p w:rsidR="00C41839" w:rsidRP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 w:cs="Arial"/>
          <w:sz w:val="20"/>
        </w:rPr>
      </w:pPr>
      <w:r w:rsidRPr="00F463CC">
        <w:rPr>
          <w:rFonts w:asciiTheme="minorHAnsi" w:hAnsiTheme="minorHAnsi" w:cs="Arial"/>
          <w:sz w:val="20"/>
        </w:rPr>
        <w:t>examine some specific pedagogies that are particularly suited to language teaching in schools throughout Australia.</w:t>
      </w:r>
      <w:r w:rsidRPr="00CF4875">
        <w:t xml:space="preserve"> </w:t>
      </w:r>
      <w:r w:rsidR="00BA3AD1">
        <w:rPr>
          <w:rFonts w:ascii="Arial" w:hAnsi="Arial"/>
        </w:rPr>
        <w:pict>
          <v:rect id="_x0000_i1025" style="width:0;height:1.5pt" o:hralign="center" o:hrstd="t" o:hr="t" fillcolor="#aca899" stroked="f"/>
        </w:pict>
      </w:r>
    </w:p>
    <w:p w:rsidR="00C41839" w:rsidRDefault="00C41839" w:rsidP="00C41839">
      <w:pPr>
        <w:ind w:left="-851"/>
        <w:rPr>
          <w:rFonts w:ascii="Arial" w:hAnsi="Arial" w:cs="Arial"/>
          <w:b/>
          <w:sz w:val="20"/>
          <w:szCs w:val="20"/>
        </w:rPr>
      </w:pPr>
    </w:p>
    <w:p w:rsidR="00C41839" w:rsidRPr="00F463CC" w:rsidRDefault="00C41839" w:rsidP="00C41839">
      <w:pPr>
        <w:ind w:left="-851"/>
        <w:rPr>
          <w:rFonts w:asciiTheme="minorHAnsi" w:hAnsiTheme="minorHAnsi" w:cs="Arial"/>
          <w:sz w:val="20"/>
          <w:szCs w:val="20"/>
        </w:rPr>
      </w:pPr>
      <w:r w:rsidRPr="00F463CC">
        <w:rPr>
          <w:rFonts w:asciiTheme="minorHAnsi" w:hAnsiTheme="minorHAnsi" w:cs="Arial"/>
          <w:b/>
          <w:sz w:val="20"/>
          <w:szCs w:val="20"/>
        </w:rPr>
        <w:t>Learning Outcomes:</w:t>
      </w:r>
      <w:r w:rsidRPr="00F463CC">
        <w:rPr>
          <w:rFonts w:asciiTheme="minorHAnsi" w:hAnsiTheme="minorHAnsi" w:cs="Arial"/>
          <w:sz w:val="20"/>
          <w:szCs w:val="20"/>
        </w:rPr>
        <w:t xml:space="preserve"> </w:t>
      </w:r>
    </w:p>
    <w:p w:rsidR="00C41839" w:rsidRPr="00F463CC" w:rsidRDefault="00C41839" w:rsidP="00C41839">
      <w:pPr>
        <w:ind w:left="-851"/>
        <w:rPr>
          <w:rFonts w:asciiTheme="minorHAnsi" w:hAnsiTheme="minorHAnsi" w:cs="Arial"/>
          <w:sz w:val="20"/>
          <w:szCs w:val="20"/>
        </w:rPr>
      </w:pPr>
      <w:r w:rsidRPr="00F463CC">
        <w:rPr>
          <w:rFonts w:asciiTheme="minorHAnsi" w:hAnsiTheme="minorHAnsi" w:cs="Arial"/>
          <w:sz w:val="20"/>
          <w:szCs w:val="20"/>
        </w:rPr>
        <w:t>On completion of this unit students should be able to:</w:t>
      </w:r>
    </w:p>
    <w:p w:rsidR="00F463CC" w:rsidRP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/>
          <w:sz w:val="20"/>
        </w:rPr>
      </w:pPr>
      <w:r w:rsidRPr="00F463CC">
        <w:rPr>
          <w:rFonts w:asciiTheme="minorHAnsi" w:hAnsiTheme="minorHAnsi"/>
          <w:sz w:val="20"/>
        </w:rPr>
        <w:t>understand the context of English language teaching in schools</w:t>
      </w:r>
    </w:p>
    <w:p w:rsidR="00F463CC" w:rsidRP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/>
          <w:sz w:val="20"/>
        </w:rPr>
      </w:pPr>
      <w:r w:rsidRPr="00F463CC">
        <w:rPr>
          <w:rFonts w:asciiTheme="minorHAnsi" w:hAnsiTheme="minorHAnsi"/>
          <w:sz w:val="20"/>
        </w:rPr>
        <w:t>attain the linguistic knowledge needed to teach learners of English as an Additional Language (EAL) effectively</w:t>
      </w:r>
    </w:p>
    <w:p w:rsidR="00F463CC" w:rsidRP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/>
          <w:sz w:val="20"/>
        </w:rPr>
      </w:pPr>
      <w:r w:rsidRPr="00F463CC">
        <w:rPr>
          <w:rFonts w:asciiTheme="minorHAnsi" w:hAnsiTheme="minorHAnsi"/>
          <w:sz w:val="20"/>
        </w:rPr>
        <w:t>include EAL learners when planning lessons using a curriculum framework</w:t>
      </w:r>
    </w:p>
    <w:p w:rsidR="00F463CC" w:rsidRP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/>
          <w:sz w:val="20"/>
        </w:rPr>
      </w:pPr>
      <w:r w:rsidRPr="00F463CC">
        <w:rPr>
          <w:rFonts w:asciiTheme="minorHAnsi" w:hAnsiTheme="minorHAnsi"/>
          <w:sz w:val="20"/>
        </w:rPr>
        <w:t>choose appropriate approaches for teaching EAL and justify these choices, and</w:t>
      </w:r>
    </w:p>
    <w:p w:rsidR="00F463CC" w:rsidRPr="00F463CC" w:rsidRDefault="00F463CC" w:rsidP="00F463CC">
      <w:pPr>
        <w:pStyle w:val="bulletpoint"/>
        <w:tabs>
          <w:tab w:val="clear" w:pos="1440"/>
        </w:tabs>
        <w:spacing w:after="0"/>
        <w:ind w:left="357" w:hanging="357"/>
        <w:rPr>
          <w:rFonts w:asciiTheme="minorHAnsi" w:hAnsiTheme="minorHAnsi"/>
          <w:sz w:val="20"/>
        </w:rPr>
      </w:pPr>
      <w:proofErr w:type="gramStart"/>
      <w:r w:rsidRPr="00F463CC">
        <w:rPr>
          <w:rFonts w:asciiTheme="minorHAnsi" w:hAnsiTheme="minorHAnsi"/>
          <w:sz w:val="20"/>
        </w:rPr>
        <w:t>compare</w:t>
      </w:r>
      <w:proofErr w:type="gramEnd"/>
      <w:r w:rsidRPr="00F463CC">
        <w:rPr>
          <w:rFonts w:asciiTheme="minorHAnsi" w:hAnsiTheme="minorHAnsi"/>
          <w:sz w:val="20"/>
        </w:rPr>
        <w:t xml:space="preserve"> and contrast the main features of various language teaching methods.</w:t>
      </w:r>
    </w:p>
    <w:p w:rsidR="00C41839" w:rsidRPr="00F463CC" w:rsidRDefault="00BA3AD1" w:rsidP="00F463CC">
      <w:pPr>
        <w:pStyle w:val="Default"/>
        <w:numPr>
          <w:ilvl w:val="1"/>
          <w:numId w:val="12"/>
        </w:numPr>
        <w:rPr>
          <w:rFonts w:asciiTheme="minorHAnsi" w:hAnsiTheme="minorHAnsi" w:cs="Times New Roman"/>
          <w:sz w:val="20"/>
          <w:szCs w:val="20"/>
          <w:lang w:val="en-AU"/>
        </w:rPr>
      </w:pPr>
      <w:r>
        <w:pict>
          <v:rect id="_x0000_i1026" style="width:0;height:1.5pt" o:hralign="center" o:hrstd="t" o:hr="t" fillcolor="#aca899" stroked="f"/>
        </w:pict>
      </w:r>
    </w:p>
    <w:p w:rsidR="00C41839" w:rsidRPr="00F463CC" w:rsidRDefault="00C41839" w:rsidP="00C41839">
      <w:pPr>
        <w:ind w:left="-851"/>
        <w:rPr>
          <w:rFonts w:asciiTheme="minorHAnsi" w:hAnsiTheme="minorHAnsi" w:cs="Arial"/>
          <w:sz w:val="20"/>
          <w:szCs w:val="20"/>
        </w:rPr>
      </w:pPr>
      <w:r w:rsidRPr="00F463CC">
        <w:rPr>
          <w:rFonts w:asciiTheme="minorHAnsi" w:hAnsiTheme="minorHAnsi" w:cs="Arial"/>
          <w:b/>
          <w:sz w:val="20"/>
          <w:szCs w:val="20"/>
        </w:rPr>
        <w:t>Resources:</w:t>
      </w:r>
      <w:r w:rsidRPr="00F463CC">
        <w:rPr>
          <w:rFonts w:asciiTheme="minorHAnsi" w:hAnsiTheme="minorHAnsi" w:cs="Arial"/>
          <w:sz w:val="20"/>
          <w:szCs w:val="20"/>
        </w:rPr>
        <w:t xml:space="preserve"> </w:t>
      </w:r>
    </w:p>
    <w:p w:rsidR="00F463CC" w:rsidRDefault="00F463CC" w:rsidP="00F463CC">
      <w:pPr>
        <w:ind w:left="432" w:hanging="432"/>
        <w:rPr>
          <w:rFonts w:asciiTheme="minorHAnsi" w:hAnsiTheme="minorHAnsi"/>
          <w:sz w:val="20"/>
          <w:szCs w:val="20"/>
        </w:rPr>
      </w:pPr>
      <w:proofErr w:type="gramStart"/>
      <w:r w:rsidRPr="00F463CC">
        <w:rPr>
          <w:rFonts w:asciiTheme="minorHAnsi" w:hAnsiTheme="minorHAnsi"/>
          <w:sz w:val="20"/>
          <w:szCs w:val="20"/>
        </w:rPr>
        <w:t>O'Neill, S. &amp; Gish, A. (2008).</w:t>
      </w:r>
      <w:proofErr w:type="gramEnd"/>
      <w:r w:rsidRPr="00F463CC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F463CC">
        <w:rPr>
          <w:rFonts w:asciiTheme="minorHAnsi" w:hAnsiTheme="minorHAnsi"/>
          <w:i/>
          <w:sz w:val="20"/>
          <w:szCs w:val="20"/>
        </w:rPr>
        <w:t>Teaching English as a second language</w:t>
      </w:r>
      <w:r w:rsidRPr="00F463CC">
        <w:rPr>
          <w:rFonts w:asciiTheme="minorHAnsi" w:hAnsiTheme="minorHAnsi"/>
          <w:sz w:val="20"/>
          <w:szCs w:val="20"/>
        </w:rPr>
        <w:t>.</w:t>
      </w:r>
      <w:proofErr w:type="gramEnd"/>
      <w:r w:rsidRPr="00F463CC">
        <w:rPr>
          <w:rFonts w:asciiTheme="minorHAnsi" w:hAnsiTheme="minorHAnsi"/>
          <w:sz w:val="20"/>
          <w:szCs w:val="20"/>
        </w:rPr>
        <w:t xml:space="preserve"> South Melbourne, Vic: Oxford. </w:t>
      </w:r>
    </w:p>
    <w:p w:rsidR="00BA3AD1" w:rsidRPr="00F463CC" w:rsidRDefault="00BA3AD1" w:rsidP="00F463CC">
      <w:pPr>
        <w:ind w:left="432" w:hanging="432"/>
        <w:rPr>
          <w:rFonts w:asciiTheme="minorHAnsi" w:hAnsiTheme="minorHAnsi"/>
          <w:sz w:val="20"/>
          <w:szCs w:val="20"/>
        </w:rPr>
      </w:pPr>
      <w:proofErr w:type="spellStart"/>
      <w:r>
        <w:rPr>
          <w:rFonts w:asciiTheme="minorHAnsi" w:hAnsiTheme="minorHAnsi"/>
          <w:sz w:val="20"/>
          <w:szCs w:val="20"/>
        </w:rPr>
        <w:t>Derewianka</w:t>
      </w:r>
      <w:proofErr w:type="spellEnd"/>
      <w:r>
        <w:rPr>
          <w:rFonts w:asciiTheme="minorHAnsi" w:hAnsiTheme="minorHAnsi"/>
          <w:sz w:val="20"/>
          <w:szCs w:val="20"/>
        </w:rPr>
        <w:t xml:space="preserve"> (as in ETL112)</w:t>
      </w:r>
    </w:p>
    <w:p w:rsidR="00C41839" w:rsidRPr="00F463CC" w:rsidRDefault="00BA3AD1" w:rsidP="00F463CC">
      <w:pPr>
        <w:ind w:left="-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pict>
          <v:rect id="_x0000_i1027" style="width:0;height:1.5pt" o:hralign="center" o:hrstd="t" o:hr="t" fillcolor="#aca899" stroked="f"/>
        </w:pict>
      </w:r>
    </w:p>
    <w:p w:rsidR="00C41839" w:rsidRPr="00F463CC" w:rsidRDefault="00C41839" w:rsidP="00C41839">
      <w:pPr>
        <w:ind w:left="-851"/>
        <w:rPr>
          <w:rFonts w:asciiTheme="minorHAnsi" w:hAnsiTheme="minorHAnsi" w:cs="Arial"/>
          <w:b/>
          <w:sz w:val="20"/>
          <w:szCs w:val="20"/>
        </w:rPr>
      </w:pPr>
      <w:r w:rsidRPr="00F463CC">
        <w:rPr>
          <w:rFonts w:asciiTheme="minorHAnsi" w:hAnsiTheme="minorHAnsi" w:cs="Arial"/>
          <w:b/>
          <w:sz w:val="20"/>
          <w:szCs w:val="20"/>
        </w:rPr>
        <w:t xml:space="preserve">Unit Modules: </w:t>
      </w:r>
    </w:p>
    <w:p w:rsidR="00F463CC" w:rsidRPr="00F463CC" w:rsidRDefault="00F463CC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F463CC">
        <w:rPr>
          <w:rFonts w:asciiTheme="minorHAnsi" w:hAnsiTheme="minorHAnsi"/>
          <w:sz w:val="20"/>
          <w:szCs w:val="20"/>
        </w:rPr>
        <w:t>Curriculum, context and terminology</w:t>
      </w:r>
      <w:r w:rsidRPr="00F463CC">
        <w:rPr>
          <w:rFonts w:ascii="Arial" w:hAnsi="Arial" w:cs="Arial"/>
        </w:rPr>
        <w:t xml:space="preserve"> </w:t>
      </w:r>
    </w:p>
    <w:p w:rsidR="00C41839" w:rsidRPr="000E6FB0" w:rsidRDefault="00F463CC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>How do we learn a language?</w:t>
      </w:r>
    </w:p>
    <w:p w:rsidR="00F463CC" w:rsidRPr="000E6FB0" w:rsidRDefault="00F463CC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>How do we learn literacy?</w:t>
      </w:r>
    </w:p>
    <w:p w:rsidR="00F463CC" w:rsidRPr="000E6FB0" w:rsidRDefault="00F463CC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 xml:space="preserve">Approaches to language teaching  </w:t>
      </w:r>
    </w:p>
    <w:p w:rsidR="00F463CC" w:rsidRPr="000E6FB0" w:rsidRDefault="00F463CC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>Building on first languages</w:t>
      </w:r>
    </w:p>
    <w:p w:rsidR="00F463CC" w:rsidRPr="000E6FB0" w:rsidRDefault="00F463CC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>Planning to include EAL learners</w:t>
      </w:r>
    </w:p>
    <w:p w:rsidR="00F463CC" w:rsidRPr="000E6FB0" w:rsidRDefault="00F463CC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>Using your knowledge about language and texts</w:t>
      </w:r>
    </w:p>
    <w:p w:rsidR="00F463CC" w:rsidRPr="000E6FB0" w:rsidRDefault="000E6FB0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>Case study reading approach accelerated literacy</w:t>
      </w:r>
    </w:p>
    <w:p w:rsidR="000E6FB0" w:rsidRPr="000E6FB0" w:rsidRDefault="000E6FB0" w:rsidP="00F463CC">
      <w:pPr>
        <w:pStyle w:val="ListParagraph"/>
        <w:numPr>
          <w:ilvl w:val="0"/>
          <w:numId w:val="14"/>
        </w:numPr>
        <w:rPr>
          <w:rFonts w:asciiTheme="minorHAnsi" w:hAnsiTheme="minorHAnsi" w:cs="Arial"/>
          <w:sz w:val="20"/>
          <w:szCs w:val="20"/>
        </w:rPr>
      </w:pPr>
      <w:r w:rsidRPr="000E6FB0">
        <w:rPr>
          <w:rFonts w:asciiTheme="minorHAnsi" w:hAnsiTheme="minorHAnsi"/>
          <w:sz w:val="20"/>
          <w:szCs w:val="20"/>
        </w:rPr>
        <w:t>Which approach? Unit summary</w:t>
      </w:r>
    </w:p>
    <w:p w:rsidR="00C41839" w:rsidRDefault="00BA3AD1" w:rsidP="00C41839">
      <w:pPr>
        <w:pStyle w:val="BodyText1"/>
        <w:spacing w:after="0" w:line="240" w:lineRule="atLeast"/>
        <w:ind w:left="-851"/>
        <w:rPr>
          <w:rFonts w:cs="Arial"/>
          <w:b/>
        </w:rPr>
      </w:pPr>
      <w:r>
        <w:rPr>
          <w:rFonts w:cs="Arial"/>
        </w:rPr>
        <w:pict>
          <v:rect id="_x0000_i1028" style="width:0;height:1.5pt" o:hralign="center" o:hrstd="t" o:hr="t" fillcolor="#aca899" stroked="f"/>
        </w:pict>
      </w:r>
    </w:p>
    <w:p w:rsidR="000E6FB0" w:rsidRDefault="00C41839" w:rsidP="000E6FB0">
      <w:pPr>
        <w:pStyle w:val="BodyText1"/>
        <w:spacing w:after="0" w:line="240" w:lineRule="atLeast"/>
        <w:ind w:left="-851"/>
        <w:rPr>
          <w:rFonts w:cs="Arial"/>
          <w:b/>
        </w:rPr>
      </w:pPr>
      <w:r w:rsidRPr="00BF7DEC">
        <w:rPr>
          <w:rFonts w:cs="Arial"/>
          <w:b/>
        </w:rPr>
        <w:t>Assessment Task:</w:t>
      </w:r>
      <w:r w:rsidR="00BA3AD1">
        <w:rPr>
          <w:rFonts w:cs="Arial"/>
          <w:b/>
        </w:rPr>
        <w:t xml:space="preserve">  </w:t>
      </w:r>
    </w:p>
    <w:p w:rsidR="000E6FB0" w:rsidRDefault="00BA3AD1" w:rsidP="00BA3AD1">
      <w:pPr>
        <w:pStyle w:val="BodyText1"/>
        <w:spacing w:after="0" w:line="240" w:lineRule="atLeast"/>
        <w:ind w:left="-851"/>
        <w:rPr>
          <w:rFonts w:asciiTheme="minorHAnsi" w:hAnsiTheme="minorHAnsi"/>
        </w:rPr>
      </w:pPr>
      <w:r>
        <w:rPr>
          <w:rFonts w:asciiTheme="minorHAnsi" w:hAnsiTheme="minorHAnsi"/>
        </w:rPr>
        <w:t>Preparing a series of Reading Learning Opportunities</w:t>
      </w:r>
    </w:p>
    <w:p w:rsidR="00BA3AD1" w:rsidRPr="00BA3AD1" w:rsidRDefault="009D323F" w:rsidP="00BA3AD1">
      <w:pPr>
        <w:pStyle w:val="BodyText1"/>
        <w:numPr>
          <w:ilvl w:val="0"/>
          <w:numId w:val="16"/>
        </w:numPr>
        <w:spacing w:after="0" w:line="240" w:lineRule="atLeast"/>
        <w:rPr>
          <w:lang w:val="en-US"/>
        </w:rPr>
      </w:pPr>
      <w:r w:rsidRPr="00E80E2E">
        <w:rPr>
          <w:rFonts w:asciiTheme="minorHAnsi" w:hAnsiTheme="minorHAnsi"/>
          <w:b/>
          <w:u w:val="single"/>
        </w:rPr>
        <w:t>Student Focus:</w:t>
      </w:r>
      <w:r>
        <w:rPr>
          <w:rFonts w:asciiTheme="minorHAnsi" w:hAnsiTheme="minorHAnsi"/>
        </w:rPr>
        <w:t xml:space="preserve"> c</w:t>
      </w:r>
      <w:r w:rsidR="00BA3AD1">
        <w:rPr>
          <w:rFonts w:asciiTheme="minorHAnsi" w:hAnsiTheme="minorHAnsi"/>
        </w:rPr>
        <w:t>hoose the focus reading text (AL text) and explain</w:t>
      </w:r>
      <w:r>
        <w:rPr>
          <w:rFonts w:asciiTheme="minorHAnsi" w:hAnsiTheme="minorHAnsi"/>
        </w:rPr>
        <w:t xml:space="preserve"> in detail and using examples,</w:t>
      </w:r>
      <w:r w:rsidR="00BA3AD1">
        <w:rPr>
          <w:rFonts w:asciiTheme="minorHAnsi" w:hAnsiTheme="minorHAnsi"/>
        </w:rPr>
        <w:t xml:space="preserve"> why it’s suitable </w:t>
      </w:r>
      <w:r w:rsidR="00BA3AD1" w:rsidRPr="009D323F">
        <w:rPr>
          <w:rFonts w:asciiTheme="minorHAnsi" w:hAnsiTheme="minorHAnsi"/>
          <w:b/>
        </w:rPr>
        <w:t>for your group</w:t>
      </w:r>
      <w:r w:rsidR="00BA3AD1">
        <w:rPr>
          <w:rFonts w:asciiTheme="minorHAnsi" w:hAnsiTheme="minorHAnsi"/>
        </w:rPr>
        <w:t xml:space="preserve"> of EAL students in terms of</w:t>
      </w:r>
    </w:p>
    <w:p w:rsidR="00BA3AD1" w:rsidRDefault="00BA3AD1" w:rsidP="009D323F">
      <w:pPr>
        <w:pStyle w:val="BodyText1"/>
        <w:numPr>
          <w:ilvl w:val="0"/>
          <w:numId w:val="17"/>
        </w:numPr>
        <w:spacing w:after="0" w:line="24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Differentiation opportunities</w:t>
      </w:r>
    </w:p>
    <w:p w:rsidR="00BA3AD1" w:rsidRDefault="00BA3AD1" w:rsidP="009D323F">
      <w:pPr>
        <w:pStyle w:val="BodyText1"/>
        <w:numPr>
          <w:ilvl w:val="0"/>
          <w:numId w:val="17"/>
        </w:numPr>
        <w:spacing w:after="0" w:line="24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Links to</w:t>
      </w:r>
      <w:r w:rsidR="009D323F">
        <w:rPr>
          <w:rFonts w:asciiTheme="minorHAnsi" w:hAnsiTheme="minorHAnsi"/>
        </w:rPr>
        <w:t>/extension of</w:t>
      </w:r>
      <w:r>
        <w:rPr>
          <w:rFonts w:asciiTheme="minorHAnsi" w:hAnsiTheme="minorHAnsi"/>
        </w:rPr>
        <w:t xml:space="preserve"> their knowledge and interests</w:t>
      </w:r>
      <w:r w:rsidR="009D323F">
        <w:rPr>
          <w:rFonts w:asciiTheme="minorHAnsi" w:hAnsiTheme="minorHAnsi"/>
        </w:rPr>
        <w:t xml:space="preserve"> (e.g. identity, local issues)</w:t>
      </w:r>
    </w:p>
    <w:p w:rsidR="00BA3AD1" w:rsidRDefault="00BA3AD1" w:rsidP="009D323F">
      <w:pPr>
        <w:pStyle w:val="BodyText1"/>
        <w:numPr>
          <w:ilvl w:val="0"/>
          <w:numId w:val="17"/>
        </w:numPr>
        <w:spacing w:after="0" w:line="240" w:lineRule="atLeas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Extension of their understanding </w:t>
      </w:r>
      <w:r w:rsidR="009D323F">
        <w:rPr>
          <w:rFonts w:asciiTheme="minorHAnsi" w:hAnsiTheme="minorHAnsi"/>
        </w:rPr>
        <w:t>about the world (could link to other KLAs/other texts)</w:t>
      </w:r>
    </w:p>
    <w:p w:rsidR="00BA3AD1" w:rsidRDefault="00BA3AD1" w:rsidP="009D323F">
      <w:pPr>
        <w:pStyle w:val="BodyText1"/>
        <w:numPr>
          <w:ilvl w:val="0"/>
          <w:numId w:val="17"/>
        </w:numPr>
        <w:spacing w:after="0" w:line="240" w:lineRule="atLeast"/>
        <w:rPr>
          <w:rFonts w:asciiTheme="minorHAnsi" w:hAnsiTheme="minorHAnsi"/>
        </w:rPr>
      </w:pPr>
      <w:r>
        <w:rPr>
          <w:rFonts w:asciiTheme="minorHAnsi" w:hAnsiTheme="minorHAnsi"/>
        </w:rPr>
        <w:t>Engagement opportunities</w:t>
      </w:r>
      <w:r w:rsidR="009D323F">
        <w:rPr>
          <w:rFonts w:asciiTheme="minorHAnsi" w:hAnsiTheme="minorHAnsi"/>
        </w:rPr>
        <w:t xml:space="preserve"> (could link to other KLAs)</w:t>
      </w:r>
    </w:p>
    <w:p w:rsidR="00BA3AD1" w:rsidRPr="009D323F" w:rsidRDefault="009D323F" w:rsidP="00BA3AD1">
      <w:pPr>
        <w:pStyle w:val="BodyText1"/>
        <w:numPr>
          <w:ilvl w:val="0"/>
          <w:numId w:val="16"/>
        </w:numPr>
        <w:spacing w:after="0" w:line="240" w:lineRule="atLeast"/>
        <w:rPr>
          <w:lang w:val="en-US"/>
        </w:rPr>
      </w:pPr>
      <w:r w:rsidRPr="00E80E2E">
        <w:rPr>
          <w:rFonts w:asciiTheme="minorHAnsi" w:hAnsiTheme="minorHAnsi"/>
          <w:b/>
          <w:u w:val="single"/>
        </w:rPr>
        <w:t>Text</w:t>
      </w:r>
      <w:r w:rsidR="00E80E2E">
        <w:rPr>
          <w:rFonts w:asciiTheme="minorHAnsi" w:hAnsiTheme="minorHAnsi"/>
          <w:b/>
          <w:u w:val="single"/>
        </w:rPr>
        <w:t xml:space="preserve"> Content</w:t>
      </w:r>
      <w:r w:rsidRPr="00E80E2E">
        <w:rPr>
          <w:rFonts w:asciiTheme="minorHAnsi" w:hAnsiTheme="minorHAnsi"/>
          <w:b/>
          <w:u w:val="single"/>
        </w:rPr>
        <w:t xml:space="preserve"> Focus</w:t>
      </w:r>
      <w:r>
        <w:rPr>
          <w:rFonts w:asciiTheme="minorHAnsi" w:hAnsiTheme="minorHAnsi"/>
        </w:rPr>
        <w:t>:  u</w:t>
      </w:r>
      <w:r w:rsidR="00BA3AD1">
        <w:rPr>
          <w:rFonts w:asciiTheme="minorHAnsi" w:hAnsiTheme="minorHAnsi"/>
        </w:rPr>
        <w:t xml:space="preserve">sing the </w:t>
      </w:r>
      <w:r>
        <w:rPr>
          <w:rFonts w:asciiTheme="minorHAnsi" w:hAnsiTheme="minorHAnsi"/>
        </w:rPr>
        <w:t>Language</w:t>
      </w:r>
      <w:r w:rsidR="00BA3AD1">
        <w:rPr>
          <w:rFonts w:asciiTheme="minorHAnsi" w:hAnsiTheme="minorHAnsi"/>
        </w:rPr>
        <w:t xml:space="preserve"> Analysis </w:t>
      </w:r>
      <w:r>
        <w:rPr>
          <w:rFonts w:asciiTheme="minorHAnsi" w:hAnsiTheme="minorHAnsi"/>
        </w:rPr>
        <w:t>Template</w:t>
      </w:r>
      <w:r w:rsidR="00BA3AD1">
        <w:rPr>
          <w:rFonts w:asciiTheme="minorHAnsi" w:hAnsiTheme="minorHAnsi"/>
        </w:rPr>
        <w:t xml:space="preserve"> given, complete a text analysis of the language </w:t>
      </w:r>
      <w:r w:rsidR="00044B0D">
        <w:rPr>
          <w:rFonts w:asciiTheme="minorHAnsi" w:hAnsiTheme="minorHAnsi"/>
        </w:rPr>
        <w:t xml:space="preserve">demands </w:t>
      </w:r>
      <w:r w:rsidR="00BA3AD1">
        <w:rPr>
          <w:rFonts w:asciiTheme="minorHAnsi" w:hAnsiTheme="minorHAnsi"/>
        </w:rPr>
        <w:t>of the text</w:t>
      </w:r>
    </w:p>
    <w:p w:rsidR="00AF1C68" w:rsidRDefault="009D323F" w:rsidP="00BA3AD1">
      <w:pPr>
        <w:pStyle w:val="BodyText1"/>
        <w:numPr>
          <w:ilvl w:val="0"/>
          <w:numId w:val="16"/>
        </w:numPr>
        <w:spacing w:after="0" w:line="240" w:lineRule="atLeast"/>
        <w:rPr>
          <w:rFonts w:asciiTheme="minorHAnsi" w:hAnsiTheme="minorHAnsi" w:cstheme="minorHAnsi"/>
          <w:lang w:val="en-US"/>
        </w:rPr>
      </w:pPr>
      <w:r w:rsidRPr="00E80E2E">
        <w:rPr>
          <w:rFonts w:asciiTheme="minorHAnsi" w:hAnsiTheme="minorHAnsi" w:cstheme="minorHAnsi"/>
          <w:b/>
          <w:u w:val="single"/>
          <w:lang w:val="en-US"/>
        </w:rPr>
        <w:t>Learning Task Focus:</w:t>
      </w:r>
      <w:r>
        <w:rPr>
          <w:rFonts w:asciiTheme="minorHAnsi" w:hAnsiTheme="minorHAnsi" w:cstheme="minorHAnsi"/>
          <w:lang w:val="en-US"/>
        </w:rPr>
        <w:t xml:space="preserve">  using the Lesson Plan Format given, create 3</w:t>
      </w:r>
      <w:r w:rsidR="00044B0D">
        <w:rPr>
          <w:rFonts w:asciiTheme="minorHAnsi" w:hAnsiTheme="minorHAnsi" w:cstheme="minorHAnsi"/>
          <w:lang w:val="en-US"/>
        </w:rPr>
        <w:t>-6</w:t>
      </w:r>
      <w:r>
        <w:rPr>
          <w:rFonts w:asciiTheme="minorHAnsi" w:hAnsiTheme="minorHAnsi" w:cstheme="minorHAnsi"/>
          <w:lang w:val="en-US"/>
        </w:rPr>
        <w:t xml:space="preserve"> lesson plans (20-40 </w:t>
      </w:r>
      <w:r w:rsidR="00044B0D">
        <w:rPr>
          <w:rFonts w:asciiTheme="minorHAnsi" w:hAnsiTheme="minorHAnsi" w:cstheme="minorHAnsi"/>
          <w:lang w:val="en-US"/>
        </w:rPr>
        <w:t xml:space="preserve">minutes each, depending on age of students: total lesson time 120 </w:t>
      </w:r>
      <w:proofErr w:type="spellStart"/>
      <w:r w:rsidR="00044B0D">
        <w:rPr>
          <w:rFonts w:asciiTheme="minorHAnsi" w:hAnsiTheme="minorHAnsi" w:cstheme="minorHAnsi"/>
          <w:lang w:val="en-US"/>
        </w:rPr>
        <w:t>mins</w:t>
      </w:r>
      <w:proofErr w:type="spellEnd"/>
      <w:r w:rsidR="00AF1C68">
        <w:rPr>
          <w:rFonts w:asciiTheme="minorHAnsi" w:hAnsiTheme="minorHAnsi" w:cstheme="minorHAnsi"/>
          <w:lang w:val="en-US"/>
        </w:rPr>
        <w:t>, min total separate activities 6</w:t>
      </w:r>
      <w:r w:rsidR="00044B0D">
        <w:rPr>
          <w:rFonts w:asciiTheme="minorHAnsi" w:hAnsiTheme="minorHAnsi" w:cstheme="minorHAnsi"/>
          <w:lang w:val="en-US"/>
        </w:rPr>
        <w:t xml:space="preserve">).  </w:t>
      </w:r>
    </w:p>
    <w:p w:rsidR="009D323F" w:rsidRDefault="00044B0D" w:rsidP="00AF1C68">
      <w:pPr>
        <w:pStyle w:val="BodyText1"/>
        <w:numPr>
          <w:ilvl w:val="0"/>
          <w:numId w:val="18"/>
        </w:numPr>
        <w:spacing w:after="0" w:line="240" w:lineRule="atLeast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Show evidence of a ‘balanced approach’ to teaching reading, so you include </w:t>
      </w:r>
      <w:r w:rsidR="00AF1C68">
        <w:rPr>
          <w:rFonts w:asciiTheme="minorHAnsi" w:hAnsiTheme="minorHAnsi" w:cstheme="minorHAnsi"/>
          <w:lang w:val="en-US"/>
        </w:rPr>
        <w:t>(p40 Winch)</w:t>
      </w:r>
    </w:p>
    <w:p w:rsidR="00044B0D" w:rsidRDefault="00044B0D" w:rsidP="00044B0D">
      <w:pPr>
        <w:pStyle w:val="BodyText1"/>
        <w:spacing w:after="0" w:line="240" w:lineRule="atLeast"/>
        <w:ind w:left="-851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Code-breaker activities (phonics and contextual cue </w:t>
      </w:r>
      <w:r w:rsidR="00AF1C68">
        <w:rPr>
          <w:rFonts w:asciiTheme="minorHAnsi" w:hAnsiTheme="minorHAnsi" w:cstheme="minorHAnsi"/>
          <w:lang w:val="en-US"/>
        </w:rPr>
        <w:t>activities</w:t>
      </w:r>
      <w:r>
        <w:rPr>
          <w:rFonts w:asciiTheme="minorHAnsi" w:hAnsiTheme="minorHAnsi" w:cstheme="minorHAnsi"/>
          <w:lang w:val="en-US"/>
        </w:rPr>
        <w:t>)</w:t>
      </w:r>
    </w:p>
    <w:p w:rsidR="00044B0D" w:rsidRDefault="00044B0D" w:rsidP="00044B0D">
      <w:pPr>
        <w:pStyle w:val="BodyText1"/>
        <w:spacing w:after="0" w:line="240" w:lineRule="atLeast"/>
        <w:ind w:left="-851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Text-participant activities (literal and inferential meanings)</w:t>
      </w:r>
    </w:p>
    <w:p w:rsidR="00044B0D" w:rsidRDefault="00044B0D" w:rsidP="00044B0D">
      <w:pPr>
        <w:pStyle w:val="BodyText1"/>
        <w:spacing w:after="0" w:line="240" w:lineRule="atLeast"/>
        <w:ind w:left="-851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Text-user </w:t>
      </w:r>
      <w:r w:rsidR="00AF1C68">
        <w:rPr>
          <w:rFonts w:asciiTheme="minorHAnsi" w:hAnsiTheme="minorHAnsi" w:cstheme="minorHAnsi"/>
          <w:lang w:val="en-US"/>
        </w:rPr>
        <w:t>activities (following a recipe, picturing a description)</w:t>
      </w:r>
    </w:p>
    <w:p w:rsidR="00AF1C68" w:rsidRDefault="00AF1C68" w:rsidP="00044B0D">
      <w:pPr>
        <w:pStyle w:val="BodyText1"/>
        <w:spacing w:after="0" w:line="240" w:lineRule="atLeast"/>
        <w:ind w:left="-851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Text-analysis activities (evaluation activities)</w:t>
      </w:r>
    </w:p>
    <w:p w:rsidR="00AF1C68" w:rsidRPr="009D323F" w:rsidRDefault="00AF1C68" w:rsidP="00044B0D">
      <w:pPr>
        <w:pStyle w:val="BodyText1"/>
        <w:spacing w:after="0" w:line="240" w:lineRule="atLeast"/>
        <w:ind w:left="-851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ii) </w:t>
      </w:r>
      <w:r>
        <w:rPr>
          <w:rFonts w:asciiTheme="minorHAnsi" w:hAnsiTheme="minorHAnsi" w:cstheme="minorHAnsi"/>
          <w:lang w:val="en-US"/>
        </w:rPr>
        <w:tab/>
        <w:t xml:space="preserve">Make reference to AL scaffolding sequence terms </w:t>
      </w:r>
      <w:r w:rsidRPr="00AF1C68">
        <w:rPr>
          <w:rFonts w:asciiTheme="minorHAnsi" w:hAnsiTheme="minorHAnsi" w:cstheme="minorHAnsi"/>
          <w:b/>
          <w:lang w:val="en-US"/>
        </w:rPr>
        <w:t xml:space="preserve">and </w:t>
      </w:r>
      <w:r>
        <w:rPr>
          <w:rFonts w:asciiTheme="minorHAnsi" w:hAnsiTheme="minorHAnsi" w:cstheme="minorHAnsi"/>
          <w:lang w:val="en-US"/>
        </w:rPr>
        <w:t>First Steps reading strategies/</w:t>
      </w:r>
      <w:proofErr w:type="spellStart"/>
      <w:r>
        <w:rPr>
          <w:rFonts w:asciiTheme="minorHAnsi" w:hAnsiTheme="minorHAnsi" w:cstheme="minorHAnsi"/>
          <w:lang w:val="en-US"/>
        </w:rPr>
        <w:t>DoL</w:t>
      </w:r>
      <w:proofErr w:type="spellEnd"/>
      <w:r>
        <w:rPr>
          <w:rFonts w:asciiTheme="minorHAnsi" w:hAnsiTheme="minorHAnsi" w:cstheme="minorHAnsi"/>
          <w:lang w:val="en-US"/>
        </w:rPr>
        <w:t xml:space="preserve"> Dim</w:t>
      </w:r>
      <w:r w:rsidR="00E80E2E">
        <w:rPr>
          <w:rFonts w:asciiTheme="minorHAnsi" w:hAnsiTheme="minorHAnsi" w:cstheme="minorHAnsi"/>
          <w:lang w:val="en-US"/>
        </w:rPr>
        <w:t xml:space="preserve"> 1/</w:t>
      </w:r>
      <w:r>
        <w:rPr>
          <w:rFonts w:asciiTheme="minorHAnsi" w:hAnsiTheme="minorHAnsi" w:cstheme="minorHAnsi"/>
          <w:lang w:val="en-US"/>
        </w:rPr>
        <w:t>2/3 strategies</w:t>
      </w:r>
    </w:p>
    <w:p w:rsidR="00B700CB" w:rsidRDefault="00B700CB" w:rsidP="00B700CB">
      <w:pPr>
        <w:autoSpaceDE w:val="0"/>
        <w:autoSpaceDN w:val="0"/>
        <w:adjustRightInd w:val="0"/>
        <w:ind w:firstLine="720"/>
        <w:rPr>
          <w:rFonts w:asciiTheme="minorHAnsi" w:eastAsiaTheme="minorHAnsi" w:hAnsiTheme="minorHAnsi" w:cs="TimesNewRomanPSMT"/>
          <w:sz w:val="20"/>
          <w:szCs w:val="20"/>
          <w:lang w:eastAsia="en-US"/>
        </w:rPr>
      </w:pPr>
    </w:p>
    <w:p w:rsidR="00E80E2E" w:rsidRDefault="00E80E2E" w:rsidP="00B700CB">
      <w:pPr>
        <w:pStyle w:val="BodyText1"/>
        <w:ind w:left="-1418" w:right="-285" w:firstLine="1418"/>
        <w:rPr>
          <w:rFonts w:asciiTheme="minorHAnsi" w:hAnsiTheme="minorHAnsi"/>
          <w:b/>
          <w:szCs w:val="24"/>
        </w:rPr>
      </w:pPr>
    </w:p>
    <w:p w:rsidR="00B700CB" w:rsidRPr="00B700CB" w:rsidRDefault="00B700CB" w:rsidP="00B700CB">
      <w:pPr>
        <w:pStyle w:val="BodyText1"/>
        <w:ind w:left="-1418" w:right="-285" w:firstLine="1418"/>
        <w:rPr>
          <w:rFonts w:asciiTheme="minorHAnsi" w:hAnsiTheme="minorHAnsi"/>
          <w:i/>
          <w:spacing w:val="-2"/>
          <w:szCs w:val="24"/>
        </w:rPr>
      </w:pPr>
      <w:r w:rsidRPr="00B700CB">
        <w:rPr>
          <w:rFonts w:asciiTheme="minorHAnsi" w:hAnsiTheme="minorHAnsi"/>
          <w:b/>
          <w:szCs w:val="24"/>
        </w:rPr>
        <w:lastRenderedPageBreak/>
        <w:t xml:space="preserve">Language </w:t>
      </w:r>
      <w:r w:rsidR="009D323F">
        <w:rPr>
          <w:rFonts w:asciiTheme="minorHAnsi" w:hAnsiTheme="minorHAnsi"/>
          <w:b/>
          <w:szCs w:val="24"/>
        </w:rPr>
        <w:t>A</w:t>
      </w:r>
      <w:r w:rsidRPr="00B700CB">
        <w:rPr>
          <w:rFonts w:asciiTheme="minorHAnsi" w:hAnsiTheme="minorHAnsi"/>
          <w:b/>
          <w:szCs w:val="24"/>
        </w:rPr>
        <w:t xml:space="preserve">nalysis </w:t>
      </w:r>
      <w:r w:rsidR="009D323F">
        <w:rPr>
          <w:rFonts w:asciiTheme="minorHAnsi" w:hAnsiTheme="minorHAnsi"/>
          <w:b/>
          <w:szCs w:val="24"/>
        </w:rPr>
        <w:t>T</w:t>
      </w:r>
      <w:r w:rsidRPr="00B700CB">
        <w:rPr>
          <w:rFonts w:asciiTheme="minorHAnsi" w:hAnsiTheme="minorHAnsi"/>
          <w:b/>
          <w:szCs w:val="24"/>
        </w:rPr>
        <w:t>emplate (</w:t>
      </w:r>
      <w:r w:rsidRPr="00B700CB">
        <w:rPr>
          <w:rFonts w:asciiTheme="minorHAnsi" w:hAnsiTheme="minorHAnsi"/>
          <w:i/>
          <w:szCs w:val="24"/>
        </w:rPr>
        <w:t>Delete italicised text as you complete the table.)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848"/>
        <w:gridCol w:w="5103"/>
      </w:tblGrid>
      <w:tr w:rsidR="00B700CB" w:rsidRPr="00B700CB" w:rsidTr="00B700CB">
        <w:tc>
          <w:tcPr>
            <w:tcW w:w="9214" w:type="dxa"/>
            <w:gridSpan w:val="3"/>
          </w:tcPr>
          <w:p w:rsidR="00B700CB" w:rsidRPr="00B700CB" w:rsidRDefault="00B700CB" w:rsidP="00BA3AD1">
            <w:pPr>
              <w:pStyle w:val="Tabletext"/>
              <w:spacing w:before="80" w:after="80"/>
              <w:jc w:val="center"/>
              <w:rPr>
                <w:rFonts w:asciiTheme="minorHAnsi" w:hAnsiTheme="minorHAnsi"/>
                <w:b/>
                <w:bCs/>
                <w:smallCaps/>
              </w:rPr>
            </w:pPr>
            <w:r w:rsidRPr="00B700CB">
              <w:rPr>
                <w:rFonts w:asciiTheme="minorHAnsi" w:hAnsiTheme="minorHAnsi"/>
                <w:b/>
                <w:bCs/>
                <w:smallCaps/>
              </w:rPr>
              <w:t>Language Analysis Template</w:t>
            </w:r>
          </w:p>
          <w:p w:rsidR="00B700CB" w:rsidRP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 xml:space="preserve">To complete this table choose a text that you could use with a class. </w:t>
            </w:r>
            <w:proofErr w:type="spellStart"/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Derewianka</w:t>
            </w:r>
            <w:proofErr w:type="spellEnd"/>
            <w:r w:rsidRPr="00B700CB">
              <w:rPr>
                <w:rFonts w:asciiTheme="minorHAnsi" w:hAnsiTheme="minorHAnsi"/>
                <w:i/>
                <w:sz w:val="20"/>
                <w:szCs w:val="20"/>
              </w:rPr>
              <w:t xml:space="preserve"> (1998) would be a useful reference.</w:t>
            </w:r>
          </w:p>
        </w:tc>
      </w:tr>
      <w:tr w:rsidR="00B700CB" w:rsidRPr="00B700CB" w:rsidTr="00B700CB">
        <w:tc>
          <w:tcPr>
            <w:tcW w:w="9214" w:type="dxa"/>
            <w:gridSpan w:val="3"/>
          </w:tcPr>
          <w:p w:rsidR="00A514CC" w:rsidRDefault="00B700CB" w:rsidP="00BA3AD1">
            <w:pPr>
              <w:pStyle w:val="Tabletext"/>
              <w:spacing w:before="80" w:after="80"/>
              <w:rPr>
                <w:rFonts w:asciiTheme="minorHAnsi" w:hAnsiTheme="minorHAnsi"/>
                <w:b/>
                <w:bCs/>
                <w:smallCaps/>
              </w:rPr>
            </w:pPr>
            <w:r w:rsidRPr="00B700CB">
              <w:rPr>
                <w:rFonts w:asciiTheme="minorHAnsi" w:hAnsiTheme="minorHAnsi"/>
                <w:b/>
                <w:bCs/>
                <w:smallCaps/>
              </w:rPr>
              <w:t xml:space="preserve">Title of text:                      </w:t>
            </w:r>
          </w:p>
          <w:p w:rsidR="00B700CB" w:rsidRPr="00B700CB" w:rsidRDefault="00B700CB" w:rsidP="00BA3AD1">
            <w:pPr>
              <w:pStyle w:val="Tabletext"/>
              <w:spacing w:before="80" w:after="80"/>
              <w:rPr>
                <w:rFonts w:asciiTheme="minorHAnsi" w:hAnsiTheme="minorHAnsi"/>
                <w:b/>
                <w:bCs/>
                <w:smallCaps/>
              </w:rPr>
            </w:pPr>
            <w:bookmarkStart w:id="1" w:name="_GoBack"/>
            <w:bookmarkEnd w:id="1"/>
            <w:r w:rsidRPr="00B700CB">
              <w:rPr>
                <w:rFonts w:asciiTheme="minorHAnsi" w:hAnsiTheme="minorHAnsi"/>
                <w:b/>
                <w:bCs/>
                <w:smallCaps/>
              </w:rPr>
              <w:t xml:space="preserve">   </w:t>
            </w:r>
          </w:p>
        </w:tc>
      </w:tr>
      <w:tr w:rsidR="00B700CB" w:rsidRPr="00B700CB" w:rsidTr="00B700CB">
        <w:tc>
          <w:tcPr>
            <w:tcW w:w="9214" w:type="dxa"/>
            <w:gridSpan w:val="3"/>
          </w:tcPr>
          <w:p w:rsidR="00B700CB" w:rsidRDefault="00B700CB" w:rsidP="009D323F">
            <w:pPr>
              <w:pStyle w:val="Tabletext"/>
              <w:spacing w:before="80" w:after="80"/>
              <w:rPr>
                <w:rFonts w:asciiTheme="minorHAnsi" w:hAnsiTheme="minorHAnsi"/>
                <w:b/>
                <w:bCs/>
                <w:smallCaps/>
              </w:rPr>
            </w:pPr>
            <w:r w:rsidRPr="00B700CB">
              <w:rPr>
                <w:rFonts w:asciiTheme="minorHAnsi" w:hAnsiTheme="minorHAnsi"/>
                <w:b/>
                <w:bCs/>
                <w:smallCaps/>
              </w:rPr>
              <w:t>Mode</w:t>
            </w:r>
            <w:r w:rsidR="009D323F">
              <w:rPr>
                <w:rFonts w:asciiTheme="minorHAnsi" w:hAnsiTheme="minorHAnsi"/>
                <w:b/>
                <w:bCs/>
                <w:smallCaps/>
              </w:rPr>
              <w:t xml:space="preserve"> and Form/Genre</w:t>
            </w:r>
            <w:r w:rsidRPr="00B700CB">
              <w:rPr>
                <w:rFonts w:asciiTheme="minorHAnsi" w:hAnsiTheme="minorHAnsi"/>
                <w:b/>
                <w:bCs/>
                <w:smallCaps/>
              </w:rPr>
              <w:t xml:space="preserve"> of text:  (e.g.,  written</w:t>
            </w:r>
            <w:r w:rsidR="009D323F">
              <w:rPr>
                <w:rFonts w:asciiTheme="minorHAnsi" w:hAnsiTheme="minorHAnsi"/>
                <w:b/>
                <w:bCs/>
                <w:smallCaps/>
              </w:rPr>
              <w:t xml:space="preserve"> or</w:t>
            </w:r>
            <w:r w:rsidRPr="00B700CB">
              <w:rPr>
                <w:rFonts w:asciiTheme="minorHAnsi" w:hAnsiTheme="minorHAnsi"/>
                <w:b/>
                <w:bCs/>
                <w:smallCaps/>
              </w:rPr>
              <w:t xml:space="preserve"> spoken</w:t>
            </w:r>
            <w:r w:rsidR="009D323F">
              <w:rPr>
                <w:rFonts w:asciiTheme="minorHAnsi" w:hAnsiTheme="minorHAnsi"/>
                <w:b/>
                <w:bCs/>
                <w:smallCaps/>
              </w:rPr>
              <w:t xml:space="preserve">/ </w:t>
            </w:r>
            <w:proofErr w:type="spellStart"/>
            <w:r w:rsidR="009D323F">
              <w:rPr>
                <w:rFonts w:asciiTheme="minorHAnsi" w:hAnsiTheme="minorHAnsi"/>
                <w:b/>
                <w:bCs/>
                <w:smallCaps/>
              </w:rPr>
              <w:t>Infomational</w:t>
            </w:r>
            <w:proofErr w:type="spellEnd"/>
            <w:r w:rsidR="00E80E2E">
              <w:rPr>
                <w:rFonts w:asciiTheme="minorHAnsi" w:hAnsiTheme="minorHAnsi"/>
                <w:b/>
                <w:bCs/>
                <w:smallCaps/>
              </w:rPr>
              <w:t xml:space="preserve">, Imaginative, Procedural </w:t>
            </w:r>
            <w:proofErr w:type="spellStart"/>
            <w:r w:rsidR="00E80E2E">
              <w:rPr>
                <w:rFonts w:asciiTheme="minorHAnsi" w:hAnsiTheme="minorHAnsi"/>
                <w:b/>
                <w:bCs/>
                <w:smallCaps/>
              </w:rPr>
              <w:t>etc</w:t>
            </w:r>
            <w:proofErr w:type="spellEnd"/>
            <w:r w:rsidRPr="00B700CB">
              <w:rPr>
                <w:rFonts w:asciiTheme="minorHAnsi" w:hAnsiTheme="minorHAnsi"/>
                <w:b/>
                <w:bCs/>
                <w:smallCaps/>
              </w:rPr>
              <w:t>)</w:t>
            </w:r>
          </w:p>
          <w:p w:rsidR="00E80E2E" w:rsidRPr="00B700CB" w:rsidRDefault="00E80E2E" w:rsidP="009D323F">
            <w:pPr>
              <w:pStyle w:val="Tabletext"/>
              <w:spacing w:before="80" w:after="80"/>
              <w:rPr>
                <w:rFonts w:asciiTheme="minorHAnsi" w:hAnsiTheme="minorHAnsi"/>
                <w:b/>
                <w:bCs/>
                <w:smallCaps/>
              </w:rPr>
            </w:pPr>
          </w:p>
        </w:tc>
      </w:tr>
      <w:tr w:rsidR="00B700CB" w:rsidRPr="00B700CB" w:rsidTr="00B700CB">
        <w:tc>
          <w:tcPr>
            <w:tcW w:w="9214" w:type="dxa"/>
            <w:gridSpan w:val="3"/>
          </w:tcPr>
          <w:p w:rsidR="00B700CB" w:rsidRDefault="009D323F" w:rsidP="00BA3AD1">
            <w:pPr>
              <w:pStyle w:val="Tabletext"/>
              <w:spacing w:before="80" w:after="80"/>
              <w:rPr>
                <w:rFonts w:asciiTheme="minorHAnsi" w:hAnsiTheme="minorHAnsi"/>
                <w:i/>
              </w:rPr>
            </w:pPr>
            <w:r>
              <w:rPr>
                <w:rFonts w:asciiTheme="minorHAnsi" w:hAnsiTheme="minorHAnsi"/>
                <w:b/>
                <w:bCs/>
                <w:smallCaps/>
              </w:rPr>
              <w:t>Purpose</w:t>
            </w:r>
            <w:r w:rsidR="00B700CB" w:rsidRPr="00B700CB">
              <w:rPr>
                <w:rFonts w:asciiTheme="minorHAnsi" w:hAnsiTheme="minorHAnsi"/>
                <w:b/>
                <w:bCs/>
                <w:smallCaps/>
              </w:rPr>
              <w:t xml:space="preserve"> of text: (</w:t>
            </w:r>
            <w:r w:rsidR="00B700CB" w:rsidRPr="00B700CB">
              <w:rPr>
                <w:rFonts w:asciiTheme="minorHAnsi" w:hAnsiTheme="minorHAnsi"/>
                <w:i/>
                <w:iCs/>
              </w:rPr>
              <w:t>e.g. to inform in science curriculum</w:t>
            </w:r>
            <w:r w:rsidR="00B700CB" w:rsidRPr="00B700CB">
              <w:rPr>
                <w:rFonts w:asciiTheme="minorHAnsi" w:hAnsiTheme="minorHAnsi"/>
                <w:b/>
                <w:bCs/>
                <w:smallCaps/>
              </w:rPr>
              <w:t xml:space="preserve">) </w:t>
            </w:r>
            <w:r w:rsidR="00B700CB" w:rsidRPr="00B700CB">
              <w:rPr>
                <w:rFonts w:asciiTheme="minorHAnsi" w:hAnsiTheme="minorHAnsi"/>
                <w:i/>
              </w:rPr>
              <w:t>Explain this in detail</w:t>
            </w:r>
          </w:p>
          <w:p w:rsidR="00A514CC" w:rsidRPr="00B700CB" w:rsidRDefault="00A514CC" w:rsidP="00BA3AD1">
            <w:pPr>
              <w:pStyle w:val="Tabletext"/>
              <w:spacing w:before="80" w:after="80"/>
              <w:rPr>
                <w:rFonts w:asciiTheme="minorHAnsi" w:hAnsiTheme="minorHAnsi"/>
                <w:b/>
                <w:bCs/>
                <w:smallCaps/>
              </w:rPr>
            </w:pPr>
          </w:p>
        </w:tc>
      </w:tr>
      <w:tr w:rsidR="00B700CB" w:rsidRPr="00B700CB" w:rsidTr="00B700CB">
        <w:tc>
          <w:tcPr>
            <w:tcW w:w="4111" w:type="dxa"/>
            <w:gridSpan w:val="2"/>
          </w:tcPr>
          <w:p w:rsidR="00B700CB" w:rsidRPr="00B700CB" w:rsidRDefault="00B700CB" w:rsidP="00BA3AD1">
            <w:pPr>
              <w:pStyle w:val="Tabletext"/>
              <w:spacing w:before="80" w:after="80"/>
              <w:jc w:val="center"/>
              <w:rPr>
                <w:rFonts w:asciiTheme="minorHAnsi" w:hAnsiTheme="minorHAnsi"/>
                <w:b/>
                <w:bCs/>
              </w:rPr>
            </w:pPr>
            <w:r w:rsidRPr="00B700CB">
              <w:rPr>
                <w:rFonts w:asciiTheme="minorHAnsi" w:hAnsiTheme="minorHAnsi"/>
                <w:b/>
                <w:bCs/>
              </w:rPr>
              <w:t>Key Learning Area</w:t>
            </w:r>
            <w:r w:rsidR="002E0296">
              <w:rPr>
                <w:rFonts w:asciiTheme="minorHAnsi" w:hAnsiTheme="minorHAnsi"/>
                <w:b/>
                <w:bCs/>
              </w:rPr>
              <w:t>s</w:t>
            </w:r>
            <w:r w:rsidRPr="00B700CB">
              <w:rPr>
                <w:rFonts w:asciiTheme="minorHAnsi" w:hAnsiTheme="minorHAnsi"/>
                <w:b/>
                <w:bCs/>
              </w:rPr>
              <w:t xml:space="preserve"> where this text would be used</w:t>
            </w:r>
            <w:r w:rsidR="002E0296">
              <w:rPr>
                <w:rFonts w:asciiTheme="minorHAnsi" w:hAnsiTheme="minorHAnsi"/>
                <w:b/>
                <w:bCs/>
              </w:rPr>
              <w:t xml:space="preserve"> (English and . . .)</w:t>
            </w:r>
          </w:p>
        </w:tc>
        <w:tc>
          <w:tcPr>
            <w:tcW w:w="5103" w:type="dxa"/>
          </w:tcPr>
          <w:p w:rsidR="00B700CB" w:rsidRPr="00B700CB" w:rsidRDefault="00B700CB" w:rsidP="00E80E2E">
            <w:pPr>
              <w:pStyle w:val="Tabletext"/>
              <w:spacing w:before="80" w:after="80"/>
              <w:rPr>
                <w:rFonts w:asciiTheme="minorHAnsi" w:hAnsiTheme="minorHAnsi"/>
                <w:bCs/>
                <w:i/>
              </w:rPr>
            </w:pPr>
            <w:r w:rsidRPr="00B700CB">
              <w:rPr>
                <w:rFonts w:asciiTheme="minorHAnsi" w:hAnsiTheme="minorHAnsi"/>
                <w:bCs/>
                <w:i/>
              </w:rPr>
              <w:t xml:space="preserve">You will need to identify the level and focus with reference to the </w:t>
            </w:r>
            <w:r w:rsidR="00E80E2E">
              <w:rPr>
                <w:rFonts w:asciiTheme="minorHAnsi" w:hAnsiTheme="minorHAnsi"/>
                <w:bCs/>
                <w:i/>
              </w:rPr>
              <w:t>Australian Curriculum</w:t>
            </w:r>
          </w:p>
        </w:tc>
      </w:tr>
      <w:tr w:rsidR="00A514CC" w:rsidRPr="00B700CB" w:rsidTr="00F9010D">
        <w:tc>
          <w:tcPr>
            <w:tcW w:w="9214" w:type="dxa"/>
            <w:gridSpan w:val="3"/>
          </w:tcPr>
          <w:p w:rsidR="00A514CC" w:rsidRDefault="00A514CC" w:rsidP="00BA3AD1">
            <w:pPr>
              <w:pStyle w:val="Tabletext"/>
              <w:spacing w:before="80" w:after="8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TEXT ANALYSIS</w:t>
            </w:r>
          </w:p>
          <w:p w:rsidR="00A514CC" w:rsidRPr="00B700CB" w:rsidRDefault="00A514CC" w:rsidP="00BA3AD1">
            <w:pPr>
              <w:pStyle w:val="Tabletext"/>
              <w:spacing w:before="80" w:after="80"/>
              <w:jc w:val="center"/>
              <w:rPr>
                <w:rFonts w:asciiTheme="minorHAnsi" w:hAnsiTheme="minorHAnsi"/>
                <w:b/>
                <w:bCs/>
              </w:rPr>
            </w:pPr>
          </w:p>
        </w:tc>
      </w:tr>
      <w:tr w:rsidR="00B700CB" w:rsidRPr="00B700CB" w:rsidTr="00B700CB">
        <w:trPr>
          <w:cantSplit/>
        </w:trPr>
        <w:tc>
          <w:tcPr>
            <w:tcW w:w="1263" w:type="dxa"/>
            <w:vMerge w:val="restart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General comments</w:t>
            </w: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Cultural appropriateness 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Consider the text from the student’s perspective.</w:t>
            </w:r>
          </w:p>
        </w:tc>
      </w:tr>
      <w:tr w:rsidR="00B700CB" w:rsidRPr="00B700CB" w:rsidTr="00B700CB">
        <w:trPr>
          <w:cantSplit/>
        </w:trPr>
        <w:tc>
          <w:tcPr>
            <w:tcW w:w="1263" w:type="dxa"/>
            <w:vMerge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General knowledge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What should the students know already?</w:t>
            </w:r>
          </w:p>
        </w:tc>
      </w:tr>
      <w:tr w:rsidR="00B700CB" w:rsidRPr="00B700CB" w:rsidTr="00B700CB">
        <w:trPr>
          <w:cantSplit/>
        </w:trPr>
        <w:tc>
          <w:tcPr>
            <w:tcW w:w="126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Organisation of text</w:t>
            </w:r>
          </w:p>
        </w:tc>
        <w:tc>
          <w:tcPr>
            <w:tcW w:w="7951" w:type="dxa"/>
            <w:gridSpan w:val="2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How is the text organised?</w:t>
            </w:r>
          </w:p>
        </w:tc>
      </w:tr>
      <w:tr w:rsidR="00B700CB" w:rsidRPr="00B700CB" w:rsidTr="00B700CB">
        <w:trPr>
          <w:cantSplit/>
        </w:trPr>
        <w:tc>
          <w:tcPr>
            <w:tcW w:w="1263" w:type="dxa"/>
            <w:vMerge w:val="restart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Vocabulary</w:t>
            </w: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  <w:u w:val="single"/>
              </w:rPr>
            </w:pPr>
            <w:r w:rsidRPr="00B700CB">
              <w:rPr>
                <w:rFonts w:asciiTheme="minorHAnsi" w:hAnsiTheme="minorHAnsi"/>
                <w:u w:val="single"/>
              </w:rPr>
              <w:t>Familiar vocabulary</w:t>
            </w:r>
          </w:p>
          <w:p w:rsid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Nouns</w:t>
            </w:r>
            <w:r w:rsidR="00E80E2E">
              <w:rPr>
                <w:rFonts w:asciiTheme="minorHAnsi" w:hAnsiTheme="minorHAnsi"/>
              </w:rPr>
              <w:t xml:space="preserve"> (name</w:t>
            </w:r>
            <w:r w:rsidRPr="00B700CB">
              <w:rPr>
                <w:rFonts w:asciiTheme="minorHAnsi" w:hAnsiTheme="minorHAnsi"/>
              </w:rPr>
              <w:t xml:space="preserve"> types</w:t>
            </w:r>
            <w:r w:rsidR="00E80E2E">
              <w:rPr>
                <w:rFonts w:asciiTheme="minorHAnsi" w:hAnsiTheme="minorHAnsi"/>
              </w:rPr>
              <w:t>)</w:t>
            </w:r>
          </w:p>
          <w:p w:rsidR="00E80E2E" w:rsidRPr="00B700CB" w:rsidRDefault="00E80E2E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Adjectives (name associated noun)</w:t>
            </w:r>
          </w:p>
          <w:p w:rsid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Verbs</w:t>
            </w:r>
            <w:r w:rsidR="00E80E2E">
              <w:rPr>
                <w:rFonts w:asciiTheme="minorHAnsi" w:hAnsiTheme="minorHAnsi"/>
              </w:rPr>
              <w:t xml:space="preserve"> (name types)</w:t>
            </w:r>
          </w:p>
          <w:p w:rsidR="00E80E2E" w:rsidRPr="00B700CB" w:rsidRDefault="00E80E2E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Adverbs (name associated verb)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Select exact words from the text.</w:t>
            </w:r>
          </w:p>
        </w:tc>
      </w:tr>
      <w:tr w:rsidR="00B700CB" w:rsidRPr="00B700CB" w:rsidTr="00B700CB">
        <w:trPr>
          <w:cantSplit/>
        </w:trPr>
        <w:tc>
          <w:tcPr>
            <w:tcW w:w="1263" w:type="dxa"/>
            <w:vMerge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848" w:type="dxa"/>
          </w:tcPr>
          <w:p w:rsidR="00B700CB" w:rsidRPr="00B700CB" w:rsidRDefault="00E80E2E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  <w:u w:val="single"/>
              </w:rPr>
            </w:pPr>
            <w:r>
              <w:rPr>
                <w:rFonts w:asciiTheme="minorHAnsi" w:hAnsiTheme="minorHAnsi"/>
                <w:u w:val="single"/>
              </w:rPr>
              <w:t>Key w</w:t>
            </w:r>
            <w:r w:rsidR="00B700CB" w:rsidRPr="00B700CB">
              <w:rPr>
                <w:rFonts w:asciiTheme="minorHAnsi" w:hAnsiTheme="minorHAnsi"/>
                <w:u w:val="single"/>
              </w:rPr>
              <w:t xml:space="preserve">ords </w:t>
            </w:r>
            <w:r>
              <w:rPr>
                <w:rFonts w:asciiTheme="minorHAnsi" w:hAnsiTheme="minorHAnsi"/>
                <w:u w:val="single"/>
              </w:rPr>
              <w:t>(</w:t>
            </w:r>
            <w:r w:rsidR="00B700CB" w:rsidRPr="00B700CB">
              <w:rPr>
                <w:rFonts w:asciiTheme="minorHAnsi" w:hAnsiTheme="minorHAnsi"/>
                <w:u w:val="single"/>
              </w:rPr>
              <w:t>relatin</w:t>
            </w:r>
            <w:r>
              <w:rPr>
                <w:rFonts w:asciiTheme="minorHAnsi" w:hAnsiTheme="minorHAnsi"/>
                <w:u w:val="single"/>
              </w:rPr>
              <w:t>g to text focus/</w:t>
            </w:r>
            <w:r w:rsidR="00B700CB" w:rsidRPr="00B700CB">
              <w:rPr>
                <w:rFonts w:asciiTheme="minorHAnsi" w:hAnsiTheme="minorHAnsi"/>
                <w:u w:val="single"/>
              </w:rPr>
              <w:t>topic</w:t>
            </w:r>
            <w:r>
              <w:rPr>
                <w:rFonts w:asciiTheme="minorHAnsi" w:hAnsiTheme="minorHAnsi"/>
                <w:u w:val="single"/>
              </w:rPr>
              <w:t>)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Nouns</w:t>
            </w:r>
            <w:r w:rsidR="00E80E2E">
              <w:rPr>
                <w:rFonts w:asciiTheme="minorHAnsi" w:hAnsiTheme="minorHAnsi"/>
              </w:rPr>
              <w:t xml:space="preserve"> (name types)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Verbs</w:t>
            </w:r>
            <w:r w:rsidR="00E80E2E">
              <w:rPr>
                <w:rFonts w:asciiTheme="minorHAnsi" w:hAnsiTheme="minorHAnsi"/>
              </w:rPr>
              <w:t xml:space="preserve"> (name types)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Select exact words from the text. These will be words that will most probably need to be taught or explicitly noted when discussing the topic.</w:t>
            </w:r>
          </w:p>
        </w:tc>
      </w:tr>
      <w:tr w:rsidR="00B700CB" w:rsidRPr="00B700CB" w:rsidTr="00B700CB">
        <w:trPr>
          <w:cantSplit/>
        </w:trPr>
        <w:tc>
          <w:tcPr>
            <w:tcW w:w="1263" w:type="dxa"/>
            <w:vMerge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Idioms/words with culturally specific meanings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Metaphorical language 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Select examples from the text.</w:t>
            </w:r>
          </w:p>
        </w:tc>
      </w:tr>
      <w:tr w:rsidR="00B700CB" w:rsidRPr="00B700CB" w:rsidTr="00B700CB">
        <w:tc>
          <w:tcPr>
            <w:tcW w:w="126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How the text is held together</w:t>
            </w: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  <w:u w:val="single"/>
              </w:rPr>
            </w:pPr>
            <w:r w:rsidRPr="00B700CB">
              <w:rPr>
                <w:rFonts w:asciiTheme="minorHAnsi" w:hAnsiTheme="minorHAnsi"/>
                <w:u w:val="single"/>
              </w:rPr>
              <w:t>Connectives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Conjunctions 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Linking phrases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</w:p>
        </w:tc>
      </w:tr>
      <w:tr w:rsidR="00B700CB" w:rsidRPr="00B700CB" w:rsidTr="00B700CB">
        <w:tc>
          <w:tcPr>
            <w:tcW w:w="126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  <w:u w:val="single"/>
              </w:rPr>
            </w:pPr>
            <w:r w:rsidRPr="00B700CB">
              <w:rPr>
                <w:rFonts w:asciiTheme="minorHAnsi" w:hAnsiTheme="minorHAnsi"/>
                <w:u w:val="single"/>
              </w:rPr>
              <w:t>Cohesive devices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Pronouns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Synonyms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Other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bCs/>
                <w:i/>
                <w:iCs/>
              </w:rPr>
            </w:pPr>
          </w:p>
        </w:tc>
      </w:tr>
      <w:tr w:rsidR="00B700CB" w:rsidRPr="00B700CB" w:rsidTr="00B700CB">
        <w:tc>
          <w:tcPr>
            <w:tcW w:w="126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lastRenderedPageBreak/>
              <w:t>Grammatical structure</w:t>
            </w: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  <w:u w:val="single"/>
              </w:rPr>
            </w:pPr>
            <w:r w:rsidRPr="00B700CB">
              <w:rPr>
                <w:rFonts w:asciiTheme="minorHAnsi" w:hAnsiTheme="minorHAnsi"/>
                <w:u w:val="single"/>
              </w:rPr>
              <w:t>Sentence type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Simple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Compound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Complex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Statements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Commands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Questions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Rhetorical questions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 xml:space="preserve">Give examples of these. It may be useful to refer to </w:t>
            </w:r>
            <w:proofErr w:type="spellStart"/>
            <w:r w:rsidRPr="00B700CB">
              <w:rPr>
                <w:rFonts w:asciiTheme="minorHAnsi" w:hAnsiTheme="minorHAnsi"/>
                <w:i/>
              </w:rPr>
              <w:t>Derewianka</w:t>
            </w:r>
            <w:proofErr w:type="spellEnd"/>
            <w:r w:rsidRPr="00B700CB">
              <w:rPr>
                <w:rFonts w:asciiTheme="minorHAnsi" w:hAnsiTheme="minorHAnsi"/>
                <w:i/>
              </w:rPr>
              <w:t xml:space="preserve"> (1998) to clarify sentence types.</w:t>
            </w:r>
          </w:p>
        </w:tc>
      </w:tr>
      <w:tr w:rsidR="00B700CB" w:rsidRPr="00B700CB" w:rsidTr="00B700CB">
        <w:tc>
          <w:tcPr>
            <w:tcW w:w="126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  <w:u w:val="single"/>
              </w:rPr>
            </w:pPr>
            <w:r w:rsidRPr="00B700CB">
              <w:rPr>
                <w:rFonts w:asciiTheme="minorHAnsi" w:hAnsiTheme="minorHAnsi"/>
                <w:u w:val="single"/>
              </w:rPr>
              <w:t>Tense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   Past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   Present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   Future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Modals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Give examples of each where possible.</w:t>
            </w:r>
          </w:p>
        </w:tc>
      </w:tr>
      <w:tr w:rsidR="00B700CB" w:rsidRPr="00B700CB" w:rsidTr="00B700CB">
        <w:tc>
          <w:tcPr>
            <w:tcW w:w="126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Passive constructions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Nominalisations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Give examples of each where possible.</w:t>
            </w:r>
          </w:p>
        </w:tc>
      </w:tr>
      <w:tr w:rsidR="00B700CB" w:rsidRPr="00B700CB" w:rsidTr="00B700CB">
        <w:tc>
          <w:tcPr>
            <w:tcW w:w="126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Presentation of the text</w:t>
            </w:r>
          </w:p>
        </w:tc>
        <w:tc>
          <w:tcPr>
            <w:tcW w:w="2848" w:type="dxa"/>
          </w:tcPr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Font 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Content of visual images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Type of images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Arrangement 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Use of design elements such as line, colour, direction, shape, size, tone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 xml:space="preserve">Principles of design such as </w:t>
            </w:r>
            <w:r w:rsidR="00E80E2E">
              <w:rPr>
                <w:rFonts w:asciiTheme="minorHAnsi" w:hAnsiTheme="minorHAnsi"/>
              </w:rPr>
              <w:t xml:space="preserve">repetition, harmony, </w:t>
            </w:r>
            <w:r w:rsidRPr="00B700CB">
              <w:rPr>
                <w:rFonts w:asciiTheme="minorHAnsi" w:hAnsiTheme="minorHAnsi"/>
              </w:rPr>
              <w:t>contrast and emphasis</w:t>
            </w:r>
          </w:p>
          <w:p w:rsidR="00B700CB" w:rsidRPr="00B700CB" w:rsidRDefault="00B700CB" w:rsidP="00BA3AD1">
            <w:pPr>
              <w:pStyle w:val="Tabletext"/>
              <w:spacing w:before="60" w:after="60" w:line="240" w:lineRule="auto"/>
              <w:rPr>
                <w:rFonts w:asciiTheme="minorHAnsi" w:hAnsiTheme="minorHAnsi"/>
              </w:rPr>
            </w:pPr>
            <w:r w:rsidRPr="00B700CB">
              <w:rPr>
                <w:rFonts w:asciiTheme="minorHAnsi" w:hAnsiTheme="minorHAnsi"/>
              </w:rPr>
              <w:t>Appeal to affective domain</w:t>
            </w:r>
            <w:r w:rsidR="00E80E2E">
              <w:rPr>
                <w:rFonts w:asciiTheme="minorHAnsi" w:hAnsiTheme="minorHAnsi"/>
              </w:rPr>
              <w:t xml:space="preserve"> (feelings)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pStyle w:val="Tabletext"/>
              <w:spacing w:line="240" w:lineRule="auto"/>
              <w:rPr>
                <w:rFonts w:asciiTheme="minorHAnsi" w:hAnsiTheme="minorHAnsi"/>
                <w:i/>
              </w:rPr>
            </w:pPr>
            <w:r w:rsidRPr="00B700CB">
              <w:rPr>
                <w:rFonts w:asciiTheme="minorHAnsi" w:hAnsiTheme="minorHAnsi"/>
                <w:i/>
              </w:rPr>
              <w:t>Identify how the visual elements assist a reader’s understanding of the text.</w:t>
            </w:r>
          </w:p>
        </w:tc>
      </w:tr>
    </w:tbl>
    <w:p w:rsidR="00B700CB" w:rsidRDefault="00B700CB" w:rsidP="00B700CB">
      <w:pPr>
        <w:autoSpaceDE w:val="0"/>
        <w:autoSpaceDN w:val="0"/>
        <w:adjustRightInd w:val="0"/>
        <w:rPr>
          <w:rFonts w:asciiTheme="minorHAnsi" w:eastAsiaTheme="minorHAnsi" w:hAnsiTheme="minorHAnsi" w:cs="TimesNewRomanPSMT"/>
          <w:sz w:val="20"/>
          <w:szCs w:val="20"/>
          <w:lang w:eastAsia="en-US"/>
        </w:rPr>
      </w:pPr>
    </w:p>
    <w:p w:rsidR="00A514CC" w:rsidRDefault="00A514CC">
      <w:pPr>
        <w:spacing w:after="200" w:line="276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br w:type="page"/>
      </w:r>
    </w:p>
    <w:p w:rsidR="00B700CB" w:rsidRPr="00B700CB" w:rsidRDefault="00B700CB" w:rsidP="00B700CB">
      <w:pPr>
        <w:rPr>
          <w:rFonts w:asciiTheme="minorHAnsi" w:hAnsiTheme="minorHAnsi"/>
          <w:sz w:val="20"/>
          <w:szCs w:val="20"/>
        </w:rPr>
      </w:pPr>
      <w:r w:rsidRPr="00B700CB">
        <w:rPr>
          <w:rFonts w:asciiTheme="minorHAnsi" w:hAnsiTheme="minorHAnsi"/>
          <w:b/>
          <w:sz w:val="20"/>
          <w:szCs w:val="20"/>
        </w:rPr>
        <w:lastRenderedPageBreak/>
        <w:t xml:space="preserve">Lesson Plan format </w:t>
      </w:r>
      <w:r w:rsidR="00A514CC" w:rsidRPr="00A514CC">
        <w:rPr>
          <w:rFonts w:asciiTheme="minorHAnsi" w:hAnsiTheme="minorHAnsi"/>
          <w:sz w:val="20"/>
          <w:szCs w:val="20"/>
        </w:rPr>
        <w:t>(change sizes of boxes as appropriate and include high level of explicit detail)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103"/>
      </w:tblGrid>
      <w:tr w:rsidR="00B700CB" w:rsidRPr="00B700CB" w:rsidTr="00B700CB">
        <w:tc>
          <w:tcPr>
            <w:tcW w:w="4111" w:type="dxa"/>
          </w:tcPr>
          <w:p w:rsidR="00B700CB" w:rsidRPr="00B700CB" w:rsidRDefault="00B700CB" w:rsidP="00BA3AD1">
            <w:pPr>
              <w:ind w:left="252" w:hanging="252"/>
              <w:rPr>
                <w:rFonts w:asciiTheme="minorHAnsi" w:hAnsiTheme="minorHAnsi"/>
                <w:b/>
                <w:sz w:val="20"/>
                <w:szCs w:val="20"/>
              </w:rPr>
            </w:pPr>
            <w:r w:rsidRPr="00B700CB">
              <w:rPr>
                <w:rFonts w:asciiTheme="minorHAnsi" w:hAnsiTheme="minorHAnsi"/>
                <w:b/>
                <w:sz w:val="20"/>
                <w:szCs w:val="20"/>
              </w:rPr>
              <w:t xml:space="preserve">Lesson </w:t>
            </w:r>
            <w:r w:rsidR="00E80E2E">
              <w:rPr>
                <w:rFonts w:asciiTheme="minorHAnsi" w:hAnsiTheme="minorHAnsi"/>
                <w:b/>
                <w:sz w:val="20"/>
                <w:szCs w:val="20"/>
              </w:rPr>
              <w:t>Name</w:t>
            </w:r>
          </w:p>
          <w:p w:rsidR="00B700CB" w:rsidRPr="00B700CB" w:rsidRDefault="00B700CB" w:rsidP="00BA3AD1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B700CB" w:rsidRP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B700CB" w:rsidRPr="00B700CB" w:rsidTr="00B700CB">
        <w:tc>
          <w:tcPr>
            <w:tcW w:w="4111" w:type="dxa"/>
          </w:tcPr>
          <w:p w:rsidR="00B700CB" w:rsidRPr="00B700CB" w:rsidRDefault="002E0296" w:rsidP="002E0296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English Australian Curriculum Elaborations </w:t>
            </w:r>
            <w:r w:rsidR="00B700CB" w:rsidRPr="00B700CB">
              <w:rPr>
                <w:rFonts w:asciiTheme="minorHAnsi" w:hAnsiTheme="minorHAnsi"/>
                <w:b/>
                <w:sz w:val="20"/>
                <w:szCs w:val="20"/>
              </w:rPr>
              <w:t>specifically connected to the unit content and/or activity type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B700CB" w:rsidRPr="00B700CB" w:rsidTr="00B700CB">
        <w:tc>
          <w:tcPr>
            <w:tcW w:w="4111" w:type="dxa"/>
          </w:tcPr>
          <w:p w:rsidR="00B700CB" w:rsidRPr="00B700CB" w:rsidRDefault="00B700CB" w:rsidP="00BA3AD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700CB">
              <w:rPr>
                <w:rFonts w:asciiTheme="minorHAnsi" w:hAnsiTheme="minorHAnsi"/>
                <w:b/>
                <w:sz w:val="20"/>
                <w:szCs w:val="20"/>
              </w:rPr>
              <w:t xml:space="preserve">Specific language demands related to activities in the lesson and your analysis of the text 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B700CB" w:rsidRPr="00B700CB" w:rsidTr="00B700CB">
        <w:tc>
          <w:tcPr>
            <w:tcW w:w="4111" w:type="dxa"/>
          </w:tcPr>
          <w:p w:rsidR="00B700CB" w:rsidRPr="00B700CB" w:rsidRDefault="00B700CB" w:rsidP="00BA3AD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B700CB">
              <w:rPr>
                <w:rFonts w:asciiTheme="minorHAnsi" w:hAnsiTheme="minorHAnsi"/>
                <w:b/>
                <w:sz w:val="20"/>
                <w:szCs w:val="20"/>
              </w:rPr>
              <w:t>Targeted language learning</w:t>
            </w:r>
          </w:p>
          <w:p w:rsidR="00B700CB" w:rsidRPr="00B700CB" w:rsidRDefault="00B700CB" w:rsidP="002E0296">
            <w:pPr>
              <w:rPr>
                <w:rFonts w:asciiTheme="minorHAnsi" w:hAnsiTheme="minorHAnsi"/>
                <w:sz w:val="20"/>
                <w:szCs w:val="20"/>
              </w:rPr>
            </w:pPr>
            <w:r w:rsidRPr="00B700CB">
              <w:rPr>
                <w:rFonts w:asciiTheme="minorHAnsi" w:hAnsiTheme="minorHAnsi"/>
                <w:sz w:val="20"/>
                <w:szCs w:val="20"/>
              </w:rPr>
              <w:t>(</w:t>
            </w: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 xml:space="preserve">informed by your analysis of main text resource and </w:t>
            </w:r>
            <w:r w:rsidR="002E0296">
              <w:rPr>
                <w:rFonts w:asciiTheme="minorHAnsi" w:hAnsiTheme="minorHAnsi"/>
                <w:i/>
                <w:sz w:val="20"/>
                <w:szCs w:val="20"/>
              </w:rPr>
              <w:t>curriculum elaborations</w:t>
            </w: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  <w:lang w:val="fr-FR"/>
              </w:rPr>
            </w:pPr>
            <w:proofErr w:type="spellStart"/>
            <w:r w:rsidRPr="00B700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>E.g.Conjunctions</w:t>
            </w:r>
            <w:proofErr w:type="spellEnd"/>
            <w:r w:rsidRPr="00B700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700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>verb</w:t>
            </w:r>
            <w:proofErr w:type="spellEnd"/>
            <w:r w:rsidRPr="00B700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 xml:space="preserve"> types, </w:t>
            </w:r>
            <w:proofErr w:type="spellStart"/>
            <w:r w:rsidRPr="00B700CB">
              <w:rPr>
                <w:rFonts w:asciiTheme="minorHAnsi" w:hAnsiTheme="minorHAnsi"/>
                <w:i/>
                <w:sz w:val="20"/>
                <w:szCs w:val="20"/>
                <w:lang w:val="fr-FR"/>
              </w:rPr>
              <w:t>etc</w:t>
            </w:r>
            <w:proofErr w:type="spellEnd"/>
          </w:p>
        </w:tc>
      </w:tr>
      <w:tr w:rsidR="00B700CB" w:rsidRPr="00B700CB" w:rsidTr="00B700CB">
        <w:tc>
          <w:tcPr>
            <w:tcW w:w="9214" w:type="dxa"/>
            <w:gridSpan w:val="2"/>
          </w:tcPr>
          <w:p w:rsidR="00B700CB" w:rsidRPr="00B700CB" w:rsidRDefault="00B700CB" w:rsidP="00BA3AD1">
            <w:pPr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</w:p>
          <w:p w:rsidR="00B700CB" w:rsidRPr="00B700CB" w:rsidRDefault="002E0296" w:rsidP="00BA3AD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</w:t>
            </w:r>
            <w:r w:rsidR="00B700CB" w:rsidRPr="00B700CB">
              <w:rPr>
                <w:rFonts w:asciiTheme="minorHAnsi" w:hAnsiTheme="minorHAnsi"/>
                <w:b/>
                <w:sz w:val="20"/>
                <w:szCs w:val="20"/>
              </w:rPr>
              <w:t>equence of lesson/activities</w:t>
            </w:r>
          </w:p>
          <w:p w:rsidR="00B700CB" w:rsidRPr="00B700CB" w:rsidRDefault="00B700CB" w:rsidP="00BA3AD1">
            <w:pPr>
              <w:jc w:val="center"/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(Be explicit and detailed throughout)</w:t>
            </w:r>
          </w:p>
        </w:tc>
      </w:tr>
      <w:tr w:rsidR="00B700CB" w:rsidRPr="00B700CB" w:rsidTr="00B700CB">
        <w:tc>
          <w:tcPr>
            <w:tcW w:w="4111" w:type="dxa"/>
          </w:tcPr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B700CB">
              <w:rPr>
                <w:rFonts w:asciiTheme="minorHAnsi" w:hAnsiTheme="minorHAnsi"/>
                <w:b/>
                <w:sz w:val="20"/>
                <w:szCs w:val="20"/>
              </w:rPr>
              <w:t>Statement of Lesson Purpose as you would explain it to students</w:t>
            </w:r>
            <w:r w:rsidR="002E0296">
              <w:rPr>
                <w:rFonts w:asciiTheme="minorHAnsi" w:hAnsiTheme="minorHAnsi"/>
                <w:b/>
                <w:sz w:val="20"/>
                <w:szCs w:val="20"/>
              </w:rPr>
              <w:t>: what learning and why</w:t>
            </w:r>
          </w:p>
        </w:tc>
        <w:tc>
          <w:tcPr>
            <w:tcW w:w="5103" w:type="dxa"/>
          </w:tcPr>
          <w:p w:rsidR="00B700CB" w:rsidRPr="00A514CC" w:rsidRDefault="00A514CC" w:rsidP="00BA3AD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Set Induction:</w:t>
            </w:r>
          </w:p>
        </w:tc>
      </w:tr>
      <w:tr w:rsidR="00B700CB" w:rsidRPr="00B700CB" w:rsidTr="00B700CB">
        <w:trPr>
          <w:trHeight w:val="680"/>
        </w:trPr>
        <w:tc>
          <w:tcPr>
            <w:tcW w:w="4111" w:type="dxa"/>
            <w:vMerge w:val="restart"/>
          </w:tcPr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B700CB">
              <w:rPr>
                <w:rFonts w:asciiTheme="minorHAnsi" w:hAnsiTheme="minorHAnsi"/>
                <w:b/>
                <w:sz w:val="20"/>
                <w:szCs w:val="20"/>
              </w:rPr>
              <w:t>Key KLA and language learning content targeted throughout  lesson</w:t>
            </w:r>
          </w:p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What sorts of things will you say?</w:t>
            </w:r>
          </w:p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How will you introduce the language requirements as well as the KLA objectives?</w:t>
            </w:r>
          </w:p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How will you integrate your language teaching strategies?</w:t>
            </w:r>
          </w:p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How will you make sure to include speaking and listening opportunities?</w:t>
            </w:r>
          </w:p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How will you assess what language and content learning has taken place in your lesson?</w:t>
            </w:r>
          </w:p>
        </w:tc>
        <w:tc>
          <w:tcPr>
            <w:tcW w:w="5103" w:type="dxa"/>
          </w:tcPr>
          <w:p w:rsidR="00B700CB" w:rsidRPr="00B700CB" w:rsidRDefault="00A514CC" w:rsidP="00BA3AD1">
            <w:pPr>
              <w:rPr>
                <w:rFonts w:asciiTheme="minorHAnsi" w:hAnsiTheme="minorHAnsi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i/>
                <w:sz w:val="20"/>
                <w:szCs w:val="20"/>
              </w:rPr>
              <w:t>Before Activity</w:t>
            </w:r>
            <w:r w:rsidR="00B700CB" w:rsidRPr="00B700CB">
              <w:rPr>
                <w:rFonts w:asciiTheme="minorHAnsi" w:hAnsiTheme="minorHAnsi"/>
                <w:b/>
                <w:i/>
                <w:sz w:val="20"/>
                <w:szCs w:val="20"/>
              </w:rPr>
              <w:t>:</w:t>
            </w:r>
          </w:p>
          <w:p w:rsidR="00B700CB" w:rsidRDefault="00B700CB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Pr="00B700CB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700CB" w:rsidRPr="00B700CB" w:rsidTr="00B700CB">
        <w:trPr>
          <w:trHeight w:val="1247"/>
        </w:trPr>
        <w:tc>
          <w:tcPr>
            <w:tcW w:w="4111" w:type="dxa"/>
            <w:vMerge/>
          </w:tcPr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B700CB" w:rsidRPr="00B700CB" w:rsidRDefault="00A514CC" w:rsidP="00BA3AD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During </w:t>
            </w:r>
            <w:r w:rsidR="00B700CB" w:rsidRPr="00B700CB">
              <w:rPr>
                <w:rFonts w:asciiTheme="minorHAnsi" w:hAnsiTheme="minorHAnsi"/>
                <w:b/>
                <w:sz w:val="20"/>
                <w:szCs w:val="20"/>
              </w:rPr>
              <w:t>Activities</w:t>
            </w:r>
          </w:p>
          <w:p w:rsidR="00B700CB" w:rsidRDefault="00B700CB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514CC" w:rsidRPr="00B700CB" w:rsidRDefault="00A514CC" w:rsidP="00BA3AD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700CB" w:rsidRPr="00B700CB" w:rsidTr="00B700CB">
        <w:trPr>
          <w:trHeight w:val="1700"/>
        </w:trPr>
        <w:tc>
          <w:tcPr>
            <w:tcW w:w="4111" w:type="dxa"/>
            <w:vMerge/>
          </w:tcPr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5103" w:type="dxa"/>
          </w:tcPr>
          <w:p w:rsidR="00A514CC" w:rsidRPr="00A514CC" w:rsidRDefault="00A514CC" w:rsidP="00BA3AD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After Activity</w:t>
            </w:r>
          </w:p>
        </w:tc>
      </w:tr>
      <w:tr w:rsidR="00A514CC" w:rsidRPr="00B700CB" w:rsidTr="00B700CB">
        <w:tc>
          <w:tcPr>
            <w:tcW w:w="4111" w:type="dxa"/>
          </w:tcPr>
          <w:p w:rsidR="00A514CC" w:rsidRPr="00B700CB" w:rsidRDefault="00A514CC" w:rsidP="00A514CC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Assessment of key KLA and language learning content targeted in lesson: what, when and how?</w:t>
            </w:r>
          </w:p>
        </w:tc>
        <w:tc>
          <w:tcPr>
            <w:tcW w:w="5103" w:type="dxa"/>
          </w:tcPr>
          <w:p w:rsidR="00A514CC" w:rsidRDefault="00A514CC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  <w:p w:rsidR="00A514CC" w:rsidRDefault="00A514CC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  <w:p w:rsidR="00A514CC" w:rsidRPr="00B700CB" w:rsidRDefault="00A514CC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  <w:tr w:rsidR="00B700CB" w:rsidRPr="00B700CB" w:rsidTr="00B700CB">
        <w:tc>
          <w:tcPr>
            <w:tcW w:w="4111" w:type="dxa"/>
          </w:tcPr>
          <w:p w:rsidR="00B700CB" w:rsidRPr="00B700CB" w:rsidRDefault="00B700CB" w:rsidP="00BA3AD1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B700CB">
              <w:rPr>
                <w:rFonts w:asciiTheme="minorHAnsi" w:hAnsiTheme="minorHAnsi"/>
                <w:b/>
                <w:sz w:val="20"/>
                <w:szCs w:val="20"/>
              </w:rPr>
              <w:t>Resources needed for the lesson</w:t>
            </w:r>
          </w:p>
        </w:tc>
        <w:tc>
          <w:tcPr>
            <w:tcW w:w="5103" w:type="dxa"/>
          </w:tcPr>
          <w:p w:rsidR="00B700CB" w:rsidRP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 xml:space="preserve">KLA resources: </w:t>
            </w:r>
          </w:p>
          <w:p w:rsid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English Language support resources</w:t>
            </w:r>
          </w:p>
          <w:p w:rsidR="00A514CC" w:rsidRPr="00B700CB" w:rsidRDefault="00A514CC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</w:p>
          <w:p w:rsidR="00B700CB" w:rsidRPr="00B700CB" w:rsidRDefault="00B700CB" w:rsidP="00BA3AD1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B700CB">
              <w:rPr>
                <w:rFonts w:asciiTheme="minorHAnsi" w:hAnsiTheme="minorHAnsi"/>
                <w:i/>
                <w:sz w:val="20"/>
                <w:szCs w:val="20"/>
              </w:rPr>
              <w:t>Teaching &amp; learning strategy reference</w:t>
            </w:r>
          </w:p>
        </w:tc>
      </w:tr>
    </w:tbl>
    <w:p w:rsidR="00B700CB" w:rsidRPr="00B700CB" w:rsidRDefault="00B700CB" w:rsidP="00B700CB">
      <w:pPr>
        <w:autoSpaceDE w:val="0"/>
        <w:autoSpaceDN w:val="0"/>
        <w:adjustRightInd w:val="0"/>
        <w:rPr>
          <w:rFonts w:asciiTheme="minorHAnsi" w:eastAsiaTheme="minorHAnsi" w:hAnsiTheme="minorHAnsi" w:cs="TimesNewRomanPSMT"/>
          <w:sz w:val="20"/>
          <w:szCs w:val="20"/>
          <w:lang w:eastAsia="en-US"/>
        </w:rPr>
      </w:pPr>
    </w:p>
    <w:sectPr w:rsidR="00B700CB" w:rsidRPr="00B700CB" w:rsidSect="00354F9B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4CC" w:rsidRDefault="00A514CC" w:rsidP="00A514CC">
      <w:r>
        <w:separator/>
      </w:r>
    </w:p>
  </w:endnote>
  <w:endnote w:type="continuationSeparator" w:id="0">
    <w:p w:rsidR="00A514CC" w:rsidRDefault="00A514CC" w:rsidP="00A5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17439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14CC" w:rsidRDefault="00A514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514CC" w:rsidRDefault="00A514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4CC" w:rsidRDefault="00A514CC" w:rsidP="00A514CC">
      <w:r>
        <w:separator/>
      </w:r>
    </w:p>
  </w:footnote>
  <w:footnote w:type="continuationSeparator" w:id="0">
    <w:p w:rsidR="00A514CC" w:rsidRDefault="00A514CC" w:rsidP="00A51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4AE"/>
    <w:multiLevelType w:val="hybridMultilevel"/>
    <w:tmpl w:val="2EB07C7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4311D"/>
    <w:multiLevelType w:val="hybridMultilevel"/>
    <w:tmpl w:val="B30E8EBC"/>
    <w:lvl w:ilvl="0" w:tplc="E004AB72">
      <w:start w:val="1"/>
      <w:numFmt w:val="lowerLetter"/>
      <w:lvlText w:val="%1)"/>
      <w:lvlJc w:val="left"/>
      <w:pPr>
        <w:ind w:left="-491" w:hanging="360"/>
      </w:pPr>
      <w:rPr>
        <w:rFonts w:asciiTheme="minorHAnsi" w:hAnsiTheme="minorHAnsi" w:hint="default"/>
      </w:rPr>
    </w:lvl>
    <w:lvl w:ilvl="1" w:tplc="0C090019" w:tentative="1">
      <w:start w:val="1"/>
      <w:numFmt w:val="lowerLetter"/>
      <w:lvlText w:val="%2."/>
      <w:lvlJc w:val="left"/>
      <w:pPr>
        <w:ind w:left="229" w:hanging="360"/>
      </w:pPr>
    </w:lvl>
    <w:lvl w:ilvl="2" w:tplc="0C09001B" w:tentative="1">
      <w:start w:val="1"/>
      <w:numFmt w:val="lowerRoman"/>
      <w:lvlText w:val="%3."/>
      <w:lvlJc w:val="right"/>
      <w:pPr>
        <w:ind w:left="949" w:hanging="180"/>
      </w:pPr>
    </w:lvl>
    <w:lvl w:ilvl="3" w:tplc="0C09000F" w:tentative="1">
      <w:start w:val="1"/>
      <w:numFmt w:val="decimal"/>
      <w:lvlText w:val="%4."/>
      <w:lvlJc w:val="left"/>
      <w:pPr>
        <w:ind w:left="1669" w:hanging="360"/>
      </w:pPr>
    </w:lvl>
    <w:lvl w:ilvl="4" w:tplc="0C090019" w:tentative="1">
      <w:start w:val="1"/>
      <w:numFmt w:val="lowerLetter"/>
      <w:lvlText w:val="%5."/>
      <w:lvlJc w:val="left"/>
      <w:pPr>
        <w:ind w:left="2389" w:hanging="360"/>
      </w:pPr>
    </w:lvl>
    <w:lvl w:ilvl="5" w:tplc="0C09001B" w:tentative="1">
      <w:start w:val="1"/>
      <w:numFmt w:val="lowerRoman"/>
      <w:lvlText w:val="%6."/>
      <w:lvlJc w:val="right"/>
      <w:pPr>
        <w:ind w:left="3109" w:hanging="180"/>
      </w:pPr>
    </w:lvl>
    <w:lvl w:ilvl="6" w:tplc="0C09000F" w:tentative="1">
      <w:start w:val="1"/>
      <w:numFmt w:val="decimal"/>
      <w:lvlText w:val="%7."/>
      <w:lvlJc w:val="left"/>
      <w:pPr>
        <w:ind w:left="3829" w:hanging="360"/>
      </w:pPr>
    </w:lvl>
    <w:lvl w:ilvl="7" w:tplc="0C090019" w:tentative="1">
      <w:start w:val="1"/>
      <w:numFmt w:val="lowerLetter"/>
      <w:lvlText w:val="%8."/>
      <w:lvlJc w:val="left"/>
      <w:pPr>
        <w:ind w:left="4549" w:hanging="360"/>
      </w:pPr>
    </w:lvl>
    <w:lvl w:ilvl="8" w:tplc="0C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8C61E26"/>
    <w:multiLevelType w:val="hybridMultilevel"/>
    <w:tmpl w:val="7A48C03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DD4816"/>
    <w:multiLevelType w:val="hybridMultilevel"/>
    <w:tmpl w:val="52945E8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3291828"/>
    <w:multiLevelType w:val="hybridMultilevel"/>
    <w:tmpl w:val="8FECDC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44E9D"/>
    <w:multiLevelType w:val="hybridMultilevel"/>
    <w:tmpl w:val="4530A41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F66AC"/>
    <w:multiLevelType w:val="hybridMultilevel"/>
    <w:tmpl w:val="35CC47BA"/>
    <w:lvl w:ilvl="0" w:tplc="0C09000F">
      <w:start w:val="1"/>
      <w:numFmt w:val="decimal"/>
      <w:lvlText w:val="%1."/>
      <w:lvlJc w:val="left"/>
      <w:pPr>
        <w:ind w:left="-131" w:hanging="360"/>
      </w:pPr>
    </w:lvl>
    <w:lvl w:ilvl="1" w:tplc="0C090019" w:tentative="1">
      <w:start w:val="1"/>
      <w:numFmt w:val="lowerLetter"/>
      <w:lvlText w:val="%2."/>
      <w:lvlJc w:val="left"/>
      <w:pPr>
        <w:ind w:left="589" w:hanging="360"/>
      </w:pPr>
    </w:lvl>
    <w:lvl w:ilvl="2" w:tplc="0C09001B" w:tentative="1">
      <w:start w:val="1"/>
      <w:numFmt w:val="lowerRoman"/>
      <w:lvlText w:val="%3."/>
      <w:lvlJc w:val="right"/>
      <w:pPr>
        <w:ind w:left="1309" w:hanging="180"/>
      </w:pPr>
    </w:lvl>
    <w:lvl w:ilvl="3" w:tplc="0C09000F" w:tentative="1">
      <w:start w:val="1"/>
      <w:numFmt w:val="decimal"/>
      <w:lvlText w:val="%4."/>
      <w:lvlJc w:val="left"/>
      <w:pPr>
        <w:ind w:left="2029" w:hanging="360"/>
      </w:pPr>
    </w:lvl>
    <w:lvl w:ilvl="4" w:tplc="0C090019" w:tentative="1">
      <w:start w:val="1"/>
      <w:numFmt w:val="lowerLetter"/>
      <w:lvlText w:val="%5."/>
      <w:lvlJc w:val="left"/>
      <w:pPr>
        <w:ind w:left="2749" w:hanging="360"/>
      </w:pPr>
    </w:lvl>
    <w:lvl w:ilvl="5" w:tplc="0C09001B" w:tentative="1">
      <w:start w:val="1"/>
      <w:numFmt w:val="lowerRoman"/>
      <w:lvlText w:val="%6."/>
      <w:lvlJc w:val="right"/>
      <w:pPr>
        <w:ind w:left="3469" w:hanging="180"/>
      </w:pPr>
    </w:lvl>
    <w:lvl w:ilvl="6" w:tplc="0C09000F" w:tentative="1">
      <w:start w:val="1"/>
      <w:numFmt w:val="decimal"/>
      <w:lvlText w:val="%7."/>
      <w:lvlJc w:val="left"/>
      <w:pPr>
        <w:ind w:left="4189" w:hanging="360"/>
      </w:pPr>
    </w:lvl>
    <w:lvl w:ilvl="7" w:tplc="0C090019" w:tentative="1">
      <w:start w:val="1"/>
      <w:numFmt w:val="lowerLetter"/>
      <w:lvlText w:val="%8."/>
      <w:lvlJc w:val="left"/>
      <w:pPr>
        <w:ind w:left="4909" w:hanging="360"/>
      </w:pPr>
    </w:lvl>
    <w:lvl w:ilvl="8" w:tplc="0C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28783D71"/>
    <w:multiLevelType w:val="hybridMultilevel"/>
    <w:tmpl w:val="91587E1A"/>
    <w:lvl w:ilvl="0" w:tplc="0C09000F">
      <w:start w:val="1"/>
      <w:numFmt w:val="decimal"/>
      <w:lvlText w:val="%1."/>
      <w:lvlJc w:val="left"/>
      <w:pPr>
        <w:ind w:left="-131" w:hanging="360"/>
      </w:pPr>
    </w:lvl>
    <w:lvl w:ilvl="1" w:tplc="0C090019" w:tentative="1">
      <w:start w:val="1"/>
      <w:numFmt w:val="lowerLetter"/>
      <w:lvlText w:val="%2."/>
      <w:lvlJc w:val="left"/>
      <w:pPr>
        <w:ind w:left="589" w:hanging="360"/>
      </w:pPr>
    </w:lvl>
    <w:lvl w:ilvl="2" w:tplc="0C09001B" w:tentative="1">
      <w:start w:val="1"/>
      <w:numFmt w:val="lowerRoman"/>
      <w:lvlText w:val="%3."/>
      <w:lvlJc w:val="right"/>
      <w:pPr>
        <w:ind w:left="1309" w:hanging="180"/>
      </w:pPr>
    </w:lvl>
    <w:lvl w:ilvl="3" w:tplc="0C09000F" w:tentative="1">
      <w:start w:val="1"/>
      <w:numFmt w:val="decimal"/>
      <w:lvlText w:val="%4."/>
      <w:lvlJc w:val="left"/>
      <w:pPr>
        <w:ind w:left="2029" w:hanging="360"/>
      </w:pPr>
    </w:lvl>
    <w:lvl w:ilvl="4" w:tplc="0C090019" w:tentative="1">
      <w:start w:val="1"/>
      <w:numFmt w:val="lowerLetter"/>
      <w:lvlText w:val="%5."/>
      <w:lvlJc w:val="left"/>
      <w:pPr>
        <w:ind w:left="2749" w:hanging="360"/>
      </w:pPr>
    </w:lvl>
    <w:lvl w:ilvl="5" w:tplc="0C09001B" w:tentative="1">
      <w:start w:val="1"/>
      <w:numFmt w:val="lowerRoman"/>
      <w:lvlText w:val="%6."/>
      <w:lvlJc w:val="right"/>
      <w:pPr>
        <w:ind w:left="3469" w:hanging="180"/>
      </w:pPr>
    </w:lvl>
    <w:lvl w:ilvl="6" w:tplc="0C09000F" w:tentative="1">
      <w:start w:val="1"/>
      <w:numFmt w:val="decimal"/>
      <w:lvlText w:val="%7."/>
      <w:lvlJc w:val="left"/>
      <w:pPr>
        <w:ind w:left="4189" w:hanging="360"/>
      </w:pPr>
    </w:lvl>
    <w:lvl w:ilvl="7" w:tplc="0C090019" w:tentative="1">
      <w:start w:val="1"/>
      <w:numFmt w:val="lowerLetter"/>
      <w:lvlText w:val="%8."/>
      <w:lvlJc w:val="left"/>
      <w:pPr>
        <w:ind w:left="4909" w:hanging="360"/>
      </w:pPr>
    </w:lvl>
    <w:lvl w:ilvl="8" w:tplc="0C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2A390435"/>
    <w:multiLevelType w:val="hybridMultilevel"/>
    <w:tmpl w:val="3B06B1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E506A"/>
    <w:multiLevelType w:val="hybridMultilevel"/>
    <w:tmpl w:val="70BA11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bulletpoin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684F52"/>
    <w:multiLevelType w:val="hybridMultilevel"/>
    <w:tmpl w:val="6F408A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52C10"/>
    <w:multiLevelType w:val="hybridMultilevel"/>
    <w:tmpl w:val="33C0DC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F0B36"/>
    <w:multiLevelType w:val="hybridMultilevel"/>
    <w:tmpl w:val="0C9E64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6B150E"/>
    <w:multiLevelType w:val="hybridMultilevel"/>
    <w:tmpl w:val="E1FC3AB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202157"/>
    <w:multiLevelType w:val="hybridMultilevel"/>
    <w:tmpl w:val="C83C43D0"/>
    <w:lvl w:ilvl="0" w:tplc="A7945F06">
      <w:start w:val="9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CB5341"/>
    <w:multiLevelType w:val="hybridMultilevel"/>
    <w:tmpl w:val="739EFAAC"/>
    <w:lvl w:ilvl="0" w:tplc="0C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6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EA2BAE"/>
    <w:multiLevelType w:val="hybridMultilevel"/>
    <w:tmpl w:val="1F66CE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4"/>
  </w:num>
  <w:num w:numId="5">
    <w:abstractNumId w:val="8"/>
  </w:num>
  <w:num w:numId="6">
    <w:abstractNumId w:val="17"/>
  </w:num>
  <w:num w:numId="7">
    <w:abstractNumId w:val="10"/>
  </w:num>
  <w:num w:numId="8">
    <w:abstractNumId w:val="2"/>
  </w:num>
  <w:num w:numId="9">
    <w:abstractNumId w:val="11"/>
  </w:num>
  <w:num w:numId="10">
    <w:abstractNumId w:val="0"/>
  </w:num>
  <w:num w:numId="11">
    <w:abstractNumId w:val="9"/>
  </w:num>
  <w:num w:numId="12">
    <w:abstractNumId w:val="3"/>
  </w:num>
  <w:num w:numId="13">
    <w:abstractNumId w:val="6"/>
  </w:num>
  <w:num w:numId="14">
    <w:abstractNumId w:val="7"/>
  </w:num>
  <w:num w:numId="15">
    <w:abstractNumId w:val="13"/>
  </w:num>
  <w:num w:numId="16">
    <w:abstractNumId w:val="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6E"/>
    <w:rsid w:val="00044B0D"/>
    <w:rsid w:val="00047A24"/>
    <w:rsid w:val="000E6FB0"/>
    <w:rsid w:val="00100F1E"/>
    <w:rsid w:val="001B18FC"/>
    <w:rsid w:val="00247B71"/>
    <w:rsid w:val="00276F8D"/>
    <w:rsid w:val="0028076F"/>
    <w:rsid w:val="002B61C0"/>
    <w:rsid w:val="002E0296"/>
    <w:rsid w:val="003258BC"/>
    <w:rsid w:val="00354F9B"/>
    <w:rsid w:val="003C4E9C"/>
    <w:rsid w:val="00460539"/>
    <w:rsid w:val="004F4166"/>
    <w:rsid w:val="00514F1F"/>
    <w:rsid w:val="00601F1A"/>
    <w:rsid w:val="008B4CFF"/>
    <w:rsid w:val="009A4A73"/>
    <w:rsid w:val="009B646E"/>
    <w:rsid w:val="009D323F"/>
    <w:rsid w:val="009F18D7"/>
    <w:rsid w:val="00A514CC"/>
    <w:rsid w:val="00A905D1"/>
    <w:rsid w:val="00AF1C68"/>
    <w:rsid w:val="00AF4AA9"/>
    <w:rsid w:val="00AF663B"/>
    <w:rsid w:val="00B700CB"/>
    <w:rsid w:val="00BA3AD1"/>
    <w:rsid w:val="00C41839"/>
    <w:rsid w:val="00CD4BE2"/>
    <w:rsid w:val="00D12EBC"/>
    <w:rsid w:val="00D43672"/>
    <w:rsid w:val="00D94018"/>
    <w:rsid w:val="00E306EB"/>
    <w:rsid w:val="00E80E2E"/>
    <w:rsid w:val="00F06D04"/>
    <w:rsid w:val="00F221A4"/>
    <w:rsid w:val="00F34CDA"/>
    <w:rsid w:val="00F4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paragraph" w:customStyle="1" w:styleId="tabletext1">
    <w:name w:val="tabletext1"/>
    <w:basedOn w:val="Normal"/>
    <w:rsid w:val="001B18FC"/>
    <w:rPr>
      <w:sz w:val="23"/>
      <w:szCs w:val="23"/>
    </w:rPr>
  </w:style>
  <w:style w:type="paragraph" w:customStyle="1" w:styleId="BodyText1">
    <w:name w:val="Body Text1"/>
    <w:link w:val="bodytextChar"/>
    <w:rsid w:val="00C41839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1"/>
    <w:rsid w:val="00C41839"/>
    <w:rPr>
      <w:rFonts w:ascii="Arial" w:eastAsia="Calibri" w:hAnsi="Arial" w:cs="Times New Roman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83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839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n-AU"/>
    </w:rPr>
  </w:style>
  <w:style w:type="paragraph" w:customStyle="1" w:styleId="bulletpoint">
    <w:name w:val="bullet point"/>
    <w:next w:val="BodyText1"/>
    <w:rsid w:val="00F463CC"/>
    <w:pPr>
      <w:numPr>
        <w:ilvl w:val="1"/>
        <w:numId w:val="11"/>
      </w:numPr>
      <w:spacing w:after="160"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F463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ssignbody">
    <w:name w:val="Assign body"/>
    <w:basedOn w:val="BodyText1"/>
    <w:rsid w:val="000E6FB0"/>
    <w:pPr>
      <w:ind w:left="204" w:hanging="1616"/>
    </w:pPr>
    <w:rPr>
      <w:rFonts w:ascii="Times New Roman" w:eastAsia="Times New Roman" w:hAnsi="Times New Roman"/>
      <w:sz w:val="24"/>
    </w:rPr>
  </w:style>
  <w:style w:type="character" w:styleId="PageNumber">
    <w:name w:val="page number"/>
    <w:basedOn w:val="DefaultParagraphFont"/>
    <w:rsid w:val="000E6FB0"/>
  </w:style>
  <w:style w:type="table" w:styleId="TableGrid">
    <w:name w:val="Table Grid"/>
    <w:basedOn w:val="TableNormal"/>
    <w:uiPriority w:val="59"/>
    <w:rsid w:val="000E6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BodyText1"/>
    <w:rsid w:val="00B700CB"/>
    <w:pPr>
      <w:spacing w:before="140" w:after="140" w:line="220" w:lineRule="atLeast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A514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4CC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514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4CC"/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1F"/>
    <w:pPr>
      <w:ind w:left="720"/>
      <w:contextualSpacing/>
    </w:pPr>
  </w:style>
  <w:style w:type="paragraph" w:customStyle="1" w:styleId="tabletext1">
    <w:name w:val="tabletext1"/>
    <w:basedOn w:val="Normal"/>
    <w:rsid w:val="001B18FC"/>
    <w:rPr>
      <w:sz w:val="23"/>
      <w:szCs w:val="23"/>
    </w:rPr>
  </w:style>
  <w:style w:type="paragraph" w:customStyle="1" w:styleId="BodyText1">
    <w:name w:val="Body Text1"/>
    <w:link w:val="bodytextChar"/>
    <w:rsid w:val="00C41839"/>
    <w:pPr>
      <w:spacing w:after="240" w:line="28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1"/>
    <w:rsid w:val="00C41839"/>
    <w:rPr>
      <w:rFonts w:ascii="Arial" w:eastAsia="Calibri" w:hAnsi="Arial" w:cs="Times New Roman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83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1839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n-AU"/>
    </w:rPr>
  </w:style>
  <w:style w:type="paragraph" w:customStyle="1" w:styleId="bulletpoint">
    <w:name w:val="bullet point"/>
    <w:next w:val="BodyText1"/>
    <w:rsid w:val="00F463CC"/>
    <w:pPr>
      <w:numPr>
        <w:ilvl w:val="1"/>
        <w:numId w:val="11"/>
      </w:numPr>
      <w:spacing w:after="160"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F463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customStyle="1" w:styleId="Assignbody">
    <w:name w:val="Assign body"/>
    <w:basedOn w:val="BodyText1"/>
    <w:rsid w:val="000E6FB0"/>
    <w:pPr>
      <w:ind w:left="204" w:hanging="1616"/>
    </w:pPr>
    <w:rPr>
      <w:rFonts w:ascii="Times New Roman" w:eastAsia="Times New Roman" w:hAnsi="Times New Roman"/>
      <w:sz w:val="24"/>
    </w:rPr>
  </w:style>
  <w:style w:type="character" w:styleId="PageNumber">
    <w:name w:val="page number"/>
    <w:basedOn w:val="DefaultParagraphFont"/>
    <w:rsid w:val="000E6FB0"/>
  </w:style>
  <w:style w:type="table" w:styleId="TableGrid">
    <w:name w:val="Table Grid"/>
    <w:basedOn w:val="TableNormal"/>
    <w:uiPriority w:val="59"/>
    <w:rsid w:val="000E6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BodyText1"/>
    <w:rsid w:val="00B700CB"/>
    <w:pPr>
      <w:spacing w:before="140" w:after="140" w:line="220" w:lineRule="atLeast"/>
    </w:pPr>
    <w:rPr>
      <w:rFonts w:eastAsia="Times New Roman"/>
    </w:rPr>
  </w:style>
  <w:style w:type="paragraph" w:styleId="Header">
    <w:name w:val="header"/>
    <w:basedOn w:val="Normal"/>
    <w:link w:val="HeaderChar"/>
    <w:uiPriority w:val="99"/>
    <w:unhideWhenUsed/>
    <w:rsid w:val="00A514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4CC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A514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4CC"/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</dc:creator>
  <cp:lastModifiedBy>CDU</cp:lastModifiedBy>
  <cp:revision>2</cp:revision>
  <dcterms:created xsi:type="dcterms:W3CDTF">2012-06-21T01:24:00Z</dcterms:created>
  <dcterms:modified xsi:type="dcterms:W3CDTF">2012-06-21T01:24:00Z</dcterms:modified>
</cp:coreProperties>
</file>